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5A" w:rsidRDefault="0043055A" w:rsidP="0043055A">
      <w:pPr>
        <w:pStyle w:val="p6"/>
        <w:tabs>
          <w:tab w:val="left" w:pos="567"/>
          <w:tab w:val="left" w:pos="1134"/>
          <w:tab w:val="left" w:pos="1701"/>
        </w:tabs>
        <w:ind w:left="0"/>
        <w:jc w:val="center"/>
        <w:rPr>
          <w:rFonts w:ascii="Arial" w:hAnsi="Arial" w:cs="Arial"/>
          <w:b/>
          <w:szCs w:val="24"/>
        </w:rPr>
      </w:pPr>
      <w:r w:rsidRPr="0027405D">
        <w:rPr>
          <w:rFonts w:ascii="Arial" w:hAnsi="Arial" w:cs="Arial"/>
          <w:b/>
          <w:szCs w:val="24"/>
        </w:rPr>
        <w:t>EDITAL</w:t>
      </w:r>
    </w:p>
    <w:p w:rsidR="0043055A" w:rsidRPr="0027405D" w:rsidRDefault="0043055A" w:rsidP="0043055A">
      <w:pPr>
        <w:pStyle w:val="p6"/>
        <w:tabs>
          <w:tab w:val="left" w:pos="567"/>
          <w:tab w:val="left" w:pos="1134"/>
          <w:tab w:val="left" w:pos="1701"/>
        </w:tabs>
        <w:ind w:left="0"/>
        <w:jc w:val="center"/>
        <w:rPr>
          <w:rFonts w:ascii="Arial" w:hAnsi="Arial" w:cs="Arial"/>
          <w:b/>
          <w:szCs w:val="24"/>
        </w:rPr>
      </w:pPr>
    </w:p>
    <w:p w:rsidR="0043055A" w:rsidRDefault="0043055A" w:rsidP="0043055A">
      <w:pPr>
        <w:pStyle w:val="p6"/>
        <w:tabs>
          <w:tab w:val="left" w:pos="567"/>
          <w:tab w:val="left" w:pos="1134"/>
          <w:tab w:val="left" w:pos="1701"/>
        </w:tabs>
        <w:ind w:left="0"/>
        <w:jc w:val="center"/>
        <w:rPr>
          <w:rFonts w:ascii="Arial" w:hAnsi="Arial" w:cs="Arial"/>
          <w:b/>
          <w:szCs w:val="24"/>
        </w:rPr>
      </w:pPr>
      <w:r w:rsidRPr="00AD621F">
        <w:rPr>
          <w:rFonts w:ascii="Arial" w:hAnsi="Arial" w:cs="Arial"/>
          <w:b/>
          <w:szCs w:val="24"/>
        </w:rPr>
        <w:t xml:space="preserve">PREGÃO N.º </w:t>
      </w:r>
      <w:r w:rsidR="00212C48" w:rsidRPr="002B3D2F">
        <w:rPr>
          <w:rFonts w:ascii="Arial" w:hAnsi="Arial" w:cs="Arial"/>
          <w:b/>
          <w:szCs w:val="24"/>
        </w:rPr>
        <w:t>01/2022</w:t>
      </w:r>
    </w:p>
    <w:p w:rsidR="0043055A" w:rsidRDefault="0043055A" w:rsidP="0043055A">
      <w:pPr>
        <w:pStyle w:val="p6"/>
        <w:tabs>
          <w:tab w:val="left" w:pos="567"/>
          <w:tab w:val="left" w:pos="1134"/>
          <w:tab w:val="left" w:pos="1701"/>
        </w:tabs>
        <w:ind w:left="0"/>
        <w:jc w:val="center"/>
        <w:rPr>
          <w:rFonts w:ascii="Arial" w:hAnsi="Arial" w:cs="Arial"/>
          <w:b/>
          <w:szCs w:val="24"/>
        </w:rPr>
      </w:pPr>
    </w:p>
    <w:p w:rsidR="0043055A" w:rsidRPr="0027405D" w:rsidRDefault="0043055A" w:rsidP="0043055A">
      <w:pPr>
        <w:pStyle w:val="p6"/>
        <w:tabs>
          <w:tab w:val="left" w:pos="1701"/>
          <w:tab w:val="left" w:pos="6093"/>
        </w:tabs>
        <w:ind w:left="0" w:firstLine="0"/>
        <w:rPr>
          <w:rFonts w:ascii="Arial" w:hAnsi="Arial" w:cs="Arial"/>
          <w:b/>
          <w:szCs w:val="24"/>
        </w:rPr>
      </w:pPr>
    </w:p>
    <w:p w:rsidR="0043055A" w:rsidRPr="0027405D" w:rsidRDefault="0043055A" w:rsidP="0043055A">
      <w:pPr>
        <w:tabs>
          <w:tab w:val="left" w:pos="567"/>
          <w:tab w:val="left" w:pos="1134"/>
          <w:tab w:val="left" w:pos="1701"/>
        </w:tabs>
        <w:jc w:val="both"/>
        <w:rPr>
          <w:rFonts w:ascii="Arial" w:hAnsi="Arial" w:cs="Arial"/>
          <w:sz w:val="24"/>
          <w:szCs w:val="24"/>
        </w:rPr>
      </w:pPr>
    </w:p>
    <w:p w:rsidR="0043055A" w:rsidRPr="00A961F0" w:rsidRDefault="0043055A" w:rsidP="0043055A">
      <w:pPr>
        <w:pStyle w:val="p8"/>
        <w:widowControl/>
        <w:tabs>
          <w:tab w:val="clear" w:pos="720"/>
          <w:tab w:val="left" w:pos="567"/>
          <w:tab w:val="left" w:pos="1134"/>
          <w:tab w:val="left" w:pos="1701"/>
        </w:tabs>
        <w:rPr>
          <w:rFonts w:ascii="Arial" w:hAnsi="Arial" w:cs="Arial"/>
          <w:b/>
          <w:szCs w:val="24"/>
        </w:rPr>
      </w:pPr>
      <w:r w:rsidRPr="00A961F0">
        <w:rPr>
          <w:rFonts w:ascii="Arial" w:hAnsi="Arial" w:cs="Arial"/>
          <w:b/>
          <w:szCs w:val="24"/>
        </w:rPr>
        <w:t>PREÂMBULO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A Câmara Municipal de Sorocaba torna público, para ciência dos interessados, que por interm</w:t>
      </w:r>
      <w:r w:rsidR="009A67CF">
        <w:rPr>
          <w:rFonts w:ascii="Arial" w:hAnsi="Arial" w:cs="Arial"/>
          <w:szCs w:val="24"/>
        </w:rPr>
        <w:t>édio de seu pregoeiro</w:t>
      </w:r>
      <w:r w:rsidR="006C7347">
        <w:rPr>
          <w:rFonts w:ascii="Arial" w:hAnsi="Arial" w:cs="Arial"/>
          <w:szCs w:val="24"/>
        </w:rPr>
        <w:t xml:space="preserve"> designado</w:t>
      </w:r>
      <w:r w:rsidRPr="0027405D">
        <w:rPr>
          <w:rFonts w:ascii="Arial" w:hAnsi="Arial" w:cs="Arial"/>
          <w:szCs w:val="24"/>
        </w:rPr>
        <w:t xml:space="preserve"> pela portaria </w:t>
      </w:r>
      <w:r w:rsidRPr="001159C7">
        <w:rPr>
          <w:rFonts w:ascii="Arial" w:hAnsi="Arial" w:cs="Arial"/>
          <w:szCs w:val="24"/>
        </w:rPr>
        <w:t xml:space="preserve">n° </w:t>
      </w:r>
      <w:r w:rsidR="001159C7" w:rsidRPr="001159C7">
        <w:rPr>
          <w:rFonts w:ascii="Arial" w:hAnsi="Arial" w:cs="Arial"/>
          <w:szCs w:val="24"/>
        </w:rPr>
        <w:t>157</w:t>
      </w:r>
      <w:r w:rsidR="00964976" w:rsidRPr="001159C7">
        <w:rPr>
          <w:rFonts w:ascii="Arial" w:hAnsi="Arial" w:cs="Arial"/>
          <w:szCs w:val="24"/>
        </w:rPr>
        <w:t>/2021</w:t>
      </w:r>
      <w:r w:rsidRPr="00E65E65">
        <w:rPr>
          <w:rFonts w:ascii="Arial" w:hAnsi="Arial" w:cs="Arial"/>
          <w:szCs w:val="24"/>
        </w:rPr>
        <w:t>,</w:t>
      </w:r>
      <w:r w:rsidRPr="0027405D">
        <w:rPr>
          <w:rFonts w:ascii="Arial" w:hAnsi="Arial" w:cs="Arial"/>
          <w:szCs w:val="24"/>
        </w:rPr>
        <w:t xml:space="preserve"> realizará licitação na modalidade PREGÃO. O recebi</w:t>
      </w:r>
      <w:r>
        <w:rPr>
          <w:rFonts w:ascii="Arial" w:hAnsi="Arial" w:cs="Arial"/>
          <w:szCs w:val="24"/>
        </w:rPr>
        <w:t>mento e abertura dos envelopes Proposta e D</w:t>
      </w:r>
      <w:r w:rsidRPr="0027405D">
        <w:rPr>
          <w:rFonts w:ascii="Arial" w:hAnsi="Arial" w:cs="Arial"/>
          <w:szCs w:val="24"/>
        </w:rPr>
        <w:t>ocumentação ocor</w:t>
      </w:r>
      <w:r>
        <w:rPr>
          <w:rFonts w:ascii="Arial" w:hAnsi="Arial" w:cs="Arial"/>
          <w:szCs w:val="24"/>
        </w:rPr>
        <w:t xml:space="preserve">rerá no dia </w:t>
      </w:r>
      <w:r w:rsidR="00A72E5F">
        <w:rPr>
          <w:rFonts w:ascii="Arial" w:hAnsi="Arial" w:cs="Arial"/>
          <w:b/>
          <w:szCs w:val="24"/>
        </w:rPr>
        <w:t>01 de fevereiro de 2022</w:t>
      </w:r>
      <w:r w:rsidR="008418DF">
        <w:rPr>
          <w:rFonts w:ascii="Arial" w:hAnsi="Arial" w:cs="Arial"/>
          <w:b/>
          <w:szCs w:val="24"/>
        </w:rPr>
        <w:t>, às 09</w:t>
      </w:r>
      <w:r w:rsidRPr="0050214B">
        <w:rPr>
          <w:rFonts w:ascii="Arial" w:hAnsi="Arial" w:cs="Arial"/>
          <w:b/>
          <w:szCs w:val="24"/>
        </w:rPr>
        <w:t>:00 horas</w:t>
      </w:r>
      <w:r w:rsidRPr="0027405D">
        <w:rPr>
          <w:rFonts w:ascii="Arial" w:hAnsi="Arial" w:cs="Arial"/>
          <w:szCs w:val="24"/>
        </w:rPr>
        <w:t xml:space="preserve">, </w:t>
      </w:r>
      <w:r>
        <w:rPr>
          <w:rFonts w:ascii="Arial" w:hAnsi="Arial" w:cs="Arial"/>
          <w:szCs w:val="24"/>
        </w:rPr>
        <w:t xml:space="preserve">na </w:t>
      </w:r>
      <w:r w:rsidRPr="00C47F07">
        <w:rPr>
          <w:rFonts w:ascii="Arial" w:hAnsi="Arial" w:cs="Arial"/>
          <w:szCs w:val="24"/>
        </w:rPr>
        <w:t>Sala de Reuniões,</w:t>
      </w:r>
      <w:r>
        <w:rPr>
          <w:rFonts w:ascii="Arial" w:hAnsi="Arial" w:cs="Arial"/>
          <w:szCs w:val="24"/>
        </w:rPr>
        <w:t xml:space="preserve"> </w:t>
      </w:r>
      <w:r w:rsidRPr="0027405D">
        <w:rPr>
          <w:rFonts w:ascii="Arial" w:hAnsi="Arial" w:cs="Arial"/>
          <w:szCs w:val="24"/>
        </w:rPr>
        <w:t>em sua sede situada à Av. Eng. Carlos Reinaldo Mendes 2945, Bairro Alto da Boa Vista - Sorocaba/SP.</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A462B5" w:rsidRPr="0027405D" w:rsidRDefault="00A462B5" w:rsidP="00A462B5">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presente licitação, cujo tipo é o </w:t>
      </w:r>
      <w:r w:rsidR="00152B5B" w:rsidRPr="00C47F07">
        <w:rPr>
          <w:rFonts w:ascii="Arial" w:hAnsi="Arial" w:cs="Arial"/>
          <w:b/>
          <w:caps/>
          <w:szCs w:val="24"/>
        </w:rPr>
        <w:t xml:space="preserve">menor preço POR </w:t>
      </w:r>
      <w:r w:rsidR="00A9269F" w:rsidRPr="00C47F07">
        <w:rPr>
          <w:rFonts w:ascii="Arial" w:hAnsi="Arial" w:cs="Arial"/>
          <w:b/>
          <w:caps/>
          <w:szCs w:val="24"/>
        </w:rPr>
        <w:t>LOTE</w:t>
      </w:r>
      <w:r w:rsidR="00C47F07">
        <w:rPr>
          <w:rFonts w:ascii="Arial" w:hAnsi="Arial" w:cs="Arial"/>
          <w:b/>
          <w:caps/>
          <w:szCs w:val="24"/>
        </w:rPr>
        <w:t xml:space="preserve"> </w:t>
      </w:r>
      <w:r w:rsidRPr="00C47F07">
        <w:rPr>
          <w:rFonts w:ascii="Arial" w:hAnsi="Arial" w:cs="Arial"/>
          <w:szCs w:val="24"/>
        </w:rPr>
        <w:t>será</w:t>
      </w:r>
      <w:r w:rsidRPr="0027405D">
        <w:rPr>
          <w:rFonts w:ascii="Arial" w:hAnsi="Arial" w:cs="Arial"/>
          <w:szCs w:val="24"/>
        </w:rPr>
        <w:t xml:space="preserve"> integralmente conduzid</w:t>
      </w:r>
      <w:r w:rsidR="006C7347">
        <w:rPr>
          <w:rFonts w:ascii="Arial" w:hAnsi="Arial" w:cs="Arial"/>
          <w:szCs w:val="24"/>
        </w:rPr>
        <w:t>a pelo pregoeiro, assessorado</w:t>
      </w:r>
      <w:r w:rsidRPr="0027405D">
        <w:rPr>
          <w:rFonts w:ascii="Arial" w:hAnsi="Arial" w:cs="Arial"/>
          <w:szCs w:val="24"/>
        </w:rPr>
        <w:t xml:space="preserve"> por sua equipe de apoio e regida nos termos da Lei n.º10.520/02 e</w:t>
      </w:r>
      <w:r>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Pr="00050F1F">
        <w:rPr>
          <w:rFonts w:ascii="Arial" w:hAnsi="Arial" w:cs="Arial"/>
          <w:szCs w:val="24"/>
        </w:rPr>
        <w:t>), alterada pela Lei Complementar n.º 147, de 7 de agosto de 2014</w:t>
      </w:r>
      <w:r>
        <w:rPr>
          <w:rFonts w:ascii="Arial" w:hAnsi="Arial" w:cs="Arial"/>
          <w:szCs w:val="24"/>
        </w:rPr>
        <w:t xml:space="preserve">, </w:t>
      </w:r>
      <w:r w:rsidRPr="0027405D">
        <w:rPr>
          <w:rFonts w:ascii="Arial" w:hAnsi="Arial" w:cs="Arial"/>
          <w:szCs w:val="24"/>
        </w:rPr>
        <w:t>consoante as condições estatuídas neste instrumento convocatório e seus anexos, constantes do processo acima indicado.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Os documentos que integram o prese</w:t>
      </w:r>
      <w:r w:rsidR="00B27477">
        <w:rPr>
          <w:rFonts w:ascii="Arial" w:hAnsi="Arial" w:cs="Arial"/>
          <w:szCs w:val="24"/>
        </w:rPr>
        <w:t xml:space="preserve">nte EDITAL estão </w:t>
      </w:r>
      <w:r w:rsidR="00B27477" w:rsidRPr="009B761D">
        <w:rPr>
          <w:rFonts w:ascii="Arial" w:hAnsi="Arial" w:cs="Arial"/>
          <w:szCs w:val="24"/>
        </w:rPr>
        <w:t xml:space="preserve">dispostos em </w:t>
      </w:r>
      <w:r w:rsidR="00C008EC" w:rsidRPr="009B761D">
        <w:rPr>
          <w:rFonts w:ascii="Arial" w:hAnsi="Arial" w:cs="Arial"/>
          <w:szCs w:val="24"/>
        </w:rPr>
        <w:t>08</w:t>
      </w:r>
      <w:r w:rsidRPr="009B761D">
        <w:rPr>
          <w:rFonts w:ascii="Arial" w:hAnsi="Arial" w:cs="Arial"/>
          <w:szCs w:val="24"/>
        </w:rPr>
        <w:t xml:space="preserve"> (</w:t>
      </w:r>
      <w:r w:rsidR="00C008EC" w:rsidRPr="009B761D">
        <w:rPr>
          <w:rFonts w:ascii="Arial" w:hAnsi="Arial" w:cs="Arial"/>
          <w:szCs w:val="24"/>
        </w:rPr>
        <w:t>oito</w:t>
      </w:r>
      <w:r w:rsidRPr="009B761D">
        <w:rPr>
          <w:rFonts w:ascii="Arial" w:hAnsi="Arial" w:cs="Arial"/>
          <w:szCs w:val="24"/>
        </w:rPr>
        <w:t>)</w:t>
      </w:r>
      <w:r w:rsidRPr="0027405D">
        <w:rPr>
          <w:rFonts w:ascii="Arial" w:hAnsi="Arial" w:cs="Arial"/>
          <w:szCs w:val="24"/>
        </w:rPr>
        <w:t xml:space="preserve"> anexos, a saber:</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w:t>
      </w:r>
      <w:r w:rsidRPr="0027405D">
        <w:rPr>
          <w:rFonts w:ascii="Arial" w:hAnsi="Arial" w:cs="Arial"/>
          <w:szCs w:val="24"/>
        </w:rPr>
        <w:t xml:space="preserve"> – M</w:t>
      </w:r>
      <w:r>
        <w:rPr>
          <w:rFonts w:ascii="Arial" w:hAnsi="Arial" w:cs="Arial"/>
          <w:szCs w:val="24"/>
        </w:rPr>
        <w:t>inuta do Contrato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w:t>
      </w:r>
      <w:r>
        <w:rPr>
          <w:rFonts w:ascii="Arial" w:hAnsi="Arial" w:cs="Arial"/>
          <w:szCs w:val="24"/>
        </w:rPr>
        <w:t xml:space="preserve"> – Termo de Referência</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III</w:t>
      </w:r>
      <w:r w:rsidRPr="0027405D">
        <w:rPr>
          <w:rFonts w:ascii="Arial" w:hAnsi="Arial" w:cs="Arial"/>
          <w:szCs w:val="24"/>
        </w:rPr>
        <w:t xml:space="preserve"> – M</w:t>
      </w:r>
      <w:r>
        <w:rPr>
          <w:rFonts w:ascii="Arial" w:hAnsi="Arial" w:cs="Arial"/>
          <w:szCs w:val="24"/>
        </w:rPr>
        <w:t>odelo de Declaração de Cumprimento dos Requisitos Habilitatórios</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IV</w:t>
      </w:r>
      <w:r w:rsidRPr="0027405D">
        <w:rPr>
          <w:rFonts w:ascii="Arial" w:hAnsi="Arial" w:cs="Arial"/>
          <w:szCs w:val="24"/>
        </w:rPr>
        <w:t xml:space="preserve"> – M</w:t>
      </w:r>
      <w:r>
        <w:rPr>
          <w:rFonts w:ascii="Arial" w:hAnsi="Arial" w:cs="Arial"/>
          <w:szCs w:val="24"/>
        </w:rPr>
        <w:t>odelo de Procuração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V</w:t>
      </w:r>
      <w:r w:rsidRPr="0027405D">
        <w:rPr>
          <w:rFonts w:ascii="Arial" w:hAnsi="Arial" w:cs="Arial"/>
          <w:szCs w:val="24"/>
        </w:rPr>
        <w:t xml:space="preserve"> – </w:t>
      </w:r>
      <w:r>
        <w:rPr>
          <w:rFonts w:ascii="Arial" w:hAnsi="Arial" w:cs="Arial"/>
          <w:szCs w:val="24"/>
        </w:rPr>
        <w:t xml:space="preserve">Modelo de Declaração de </w:t>
      </w:r>
      <w:r w:rsidRPr="0027405D">
        <w:rPr>
          <w:rFonts w:ascii="Arial" w:hAnsi="Arial" w:cs="Arial"/>
          <w:szCs w:val="24"/>
        </w:rPr>
        <w:t>E</w:t>
      </w:r>
      <w:r>
        <w:rPr>
          <w:rFonts w:ascii="Arial" w:hAnsi="Arial" w:cs="Arial"/>
          <w:szCs w:val="24"/>
        </w:rPr>
        <w:t>nquadramento de Microempresa (ME) ou Empresa de Pequeno Porte (EPP)</w:t>
      </w:r>
    </w:p>
    <w:p w:rsidR="0043055A" w:rsidRDefault="0043055A" w:rsidP="0043055A">
      <w:pPr>
        <w:pStyle w:val="p8"/>
        <w:widowControl/>
        <w:tabs>
          <w:tab w:val="left" w:pos="567"/>
          <w:tab w:val="left" w:pos="1134"/>
          <w:tab w:val="left" w:pos="1701"/>
        </w:tabs>
        <w:rPr>
          <w:rFonts w:ascii="Arial" w:hAnsi="Arial"/>
        </w:rPr>
      </w:pPr>
      <w:r>
        <w:rPr>
          <w:rFonts w:ascii="Arial" w:hAnsi="Arial"/>
        </w:rPr>
        <w:tab/>
      </w:r>
      <w:r w:rsidRPr="00105C6C">
        <w:rPr>
          <w:rFonts w:ascii="Arial" w:hAnsi="Arial"/>
          <w:b/>
        </w:rPr>
        <w:t>ANEXO VI</w:t>
      </w:r>
      <w:r>
        <w:rPr>
          <w:rFonts w:ascii="Arial" w:hAnsi="Arial"/>
        </w:rPr>
        <w:t xml:space="preserve"> - Modelo de declaração que n</w:t>
      </w:r>
      <w:r w:rsidRPr="00954915">
        <w:rPr>
          <w:rFonts w:ascii="Arial" w:hAnsi="Arial"/>
        </w:rPr>
        <w:t>ão emprega menor</w:t>
      </w:r>
      <w:r>
        <w:rPr>
          <w:rFonts w:ascii="Arial" w:hAnsi="Arial"/>
        </w:rPr>
        <w:t xml:space="preserve"> </w:t>
      </w:r>
      <w:r w:rsidRPr="00954915">
        <w:rPr>
          <w:rFonts w:ascii="Arial" w:hAnsi="Arial"/>
        </w:rPr>
        <w:t>para licitar com o poder público</w:t>
      </w:r>
      <w:r>
        <w:rPr>
          <w:rFonts w:ascii="Arial" w:hAnsi="Arial"/>
        </w:rPr>
        <w:t>.</w:t>
      </w:r>
    </w:p>
    <w:p w:rsidR="0043055A" w:rsidRDefault="0043055A" w:rsidP="0043055A">
      <w:pPr>
        <w:pStyle w:val="p8"/>
        <w:widowControl/>
        <w:tabs>
          <w:tab w:val="left" w:pos="567"/>
          <w:tab w:val="left" w:pos="1134"/>
          <w:tab w:val="left" w:pos="1701"/>
        </w:tabs>
        <w:rPr>
          <w:rFonts w:ascii="Arial" w:hAnsi="Arial"/>
        </w:rPr>
      </w:pPr>
      <w:r>
        <w:rPr>
          <w:rFonts w:ascii="Arial" w:hAnsi="Arial"/>
        </w:rPr>
        <w:tab/>
      </w:r>
      <w:r w:rsidR="004D7A41">
        <w:rPr>
          <w:rFonts w:ascii="Arial" w:hAnsi="Arial"/>
          <w:b/>
        </w:rPr>
        <w:t>ANEXO V</w:t>
      </w:r>
      <w:r w:rsidR="00C008EC">
        <w:rPr>
          <w:rFonts w:ascii="Arial" w:hAnsi="Arial"/>
          <w:b/>
        </w:rPr>
        <w:t>I</w:t>
      </w:r>
      <w:r w:rsidRPr="00105C6C">
        <w:rPr>
          <w:rFonts w:ascii="Arial" w:hAnsi="Arial"/>
          <w:b/>
        </w:rPr>
        <w:t>I</w:t>
      </w:r>
      <w:r>
        <w:rPr>
          <w:rFonts w:ascii="Arial" w:hAnsi="Arial"/>
        </w:rPr>
        <w:t xml:space="preserve"> – Ficha de Credenciamento</w:t>
      </w:r>
    </w:p>
    <w:p w:rsidR="009B761D" w:rsidRDefault="009B761D" w:rsidP="0043055A">
      <w:pPr>
        <w:pStyle w:val="p8"/>
        <w:widowControl/>
        <w:tabs>
          <w:tab w:val="left" w:pos="567"/>
          <w:tab w:val="left" w:pos="1134"/>
          <w:tab w:val="left" w:pos="1701"/>
        </w:tabs>
        <w:rPr>
          <w:rFonts w:ascii="Arial" w:hAnsi="Arial"/>
        </w:rPr>
      </w:pPr>
      <w:r>
        <w:rPr>
          <w:rFonts w:ascii="Arial" w:hAnsi="Arial"/>
          <w:b/>
        </w:rPr>
        <w:tab/>
      </w:r>
      <w:r w:rsidRPr="006C289A">
        <w:rPr>
          <w:rFonts w:ascii="Arial" w:hAnsi="Arial"/>
          <w:b/>
        </w:rPr>
        <w:t xml:space="preserve">ANEXO VIII </w:t>
      </w:r>
      <w:r w:rsidRPr="006C289A">
        <w:rPr>
          <w:rFonts w:ascii="Arial" w:hAnsi="Arial"/>
        </w:rPr>
        <w:t>– Modelo de declarações - contrato</w:t>
      </w:r>
    </w:p>
    <w:p w:rsidR="0043055A" w:rsidRDefault="0043055A" w:rsidP="00B27477">
      <w:pPr>
        <w:pStyle w:val="p8"/>
        <w:widowControl/>
        <w:tabs>
          <w:tab w:val="left" w:pos="567"/>
          <w:tab w:val="left" w:pos="1134"/>
          <w:tab w:val="left" w:pos="1701"/>
        </w:tabs>
        <w:rPr>
          <w:rFonts w:ascii="Arial" w:hAnsi="Arial"/>
        </w:rPr>
      </w:pPr>
    </w:p>
    <w:p w:rsidR="00B27477" w:rsidRPr="0027405D" w:rsidRDefault="00B27477" w:rsidP="00B27477">
      <w:pPr>
        <w:pStyle w:val="p8"/>
        <w:widowControl/>
        <w:tabs>
          <w:tab w:val="left" w:pos="567"/>
          <w:tab w:val="left" w:pos="1134"/>
          <w:tab w:val="left" w:pos="1701"/>
        </w:tabs>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7405D">
        <w:rPr>
          <w:rFonts w:ascii="Arial" w:hAnsi="Arial" w:cs="Arial"/>
          <w:b/>
          <w:szCs w:val="24"/>
        </w:rPr>
        <w:t>1. OBJETO</w:t>
      </w:r>
    </w:p>
    <w:p w:rsidR="0043055A" w:rsidRPr="0027405D" w:rsidRDefault="0043055A" w:rsidP="0043055A">
      <w:pPr>
        <w:pStyle w:val="t3"/>
        <w:tabs>
          <w:tab w:val="left" w:pos="567"/>
          <w:tab w:val="left" w:pos="1134"/>
          <w:tab w:val="left" w:pos="1701"/>
        </w:tabs>
        <w:jc w:val="both"/>
        <w:rPr>
          <w:rFonts w:ascii="Arial" w:hAnsi="Arial" w:cs="Arial"/>
          <w:szCs w:val="24"/>
        </w:rPr>
      </w:pPr>
      <w:r w:rsidRPr="0027405D">
        <w:rPr>
          <w:rFonts w:ascii="Arial" w:hAnsi="Arial" w:cs="Arial"/>
          <w:szCs w:val="24"/>
        </w:rPr>
        <w:tab/>
      </w:r>
    </w:p>
    <w:p w:rsidR="0043055A" w:rsidRPr="00A6792D" w:rsidRDefault="0091593C" w:rsidP="00FD611C">
      <w:pPr>
        <w:pStyle w:val="Default"/>
        <w:jc w:val="both"/>
      </w:pPr>
      <w:r w:rsidRPr="0091593C">
        <w:rPr>
          <w:b/>
        </w:rPr>
        <w:t>1.1</w:t>
      </w:r>
      <w:r>
        <w:t xml:space="preserve"> </w:t>
      </w:r>
      <w:r w:rsidR="0043055A" w:rsidRPr="0027405D">
        <w:t xml:space="preserve">- </w:t>
      </w:r>
      <w:r w:rsidR="0043055A" w:rsidRPr="00DE3563">
        <w:t xml:space="preserve">A </w:t>
      </w:r>
      <w:r w:rsidR="0043055A" w:rsidRPr="00A6792D">
        <w:t xml:space="preserve">presente licitação tem como objeto a </w:t>
      </w:r>
      <w:r w:rsidR="00B27477" w:rsidRPr="00A6792D">
        <w:t>aquisição</w:t>
      </w:r>
      <w:r w:rsidR="0043055A" w:rsidRPr="00A6792D">
        <w:t xml:space="preserve"> d</w:t>
      </w:r>
      <w:r w:rsidR="00B27477" w:rsidRPr="00A6792D">
        <w:t>e</w:t>
      </w:r>
      <w:r w:rsidR="0043055A" w:rsidRPr="00A6792D">
        <w:t xml:space="preserve"> </w:t>
      </w:r>
      <w:r w:rsidR="00C47F07">
        <w:t>gêneros alimentícios para</w:t>
      </w:r>
      <w:r w:rsidR="00C47F07" w:rsidRPr="00C47F07">
        <w:t xml:space="preserve"> a Câmara Municipal de Sorocaba</w:t>
      </w:r>
      <w:r w:rsidR="00B27477" w:rsidRPr="00C47F07">
        <w:t>, conforme</w:t>
      </w:r>
      <w:r w:rsidR="00B27477" w:rsidRPr="00A6792D">
        <w:t xml:space="preserve"> </w:t>
      </w:r>
      <w:r w:rsidR="0043055A" w:rsidRPr="00A6792D">
        <w:t>descrição consta</w:t>
      </w:r>
      <w:r w:rsidR="00B27477" w:rsidRPr="00A6792D">
        <w:t>nte</w:t>
      </w:r>
      <w:r w:rsidR="0043055A" w:rsidRPr="00A6792D">
        <w:t xml:space="preserve"> no Termo de Referência, </w:t>
      </w:r>
      <w:r w:rsidR="0043055A" w:rsidRPr="00A6792D">
        <w:rPr>
          <w:b/>
        </w:rPr>
        <w:t>Anexo II</w:t>
      </w:r>
      <w:r w:rsidR="00620187" w:rsidRPr="00A6792D">
        <w:rPr>
          <w:b/>
        </w:rPr>
        <w:t xml:space="preserve">, </w:t>
      </w:r>
      <w:r w:rsidR="0043055A" w:rsidRPr="00A6792D">
        <w:t>deste edital.</w:t>
      </w:r>
    </w:p>
    <w:p w:rsidR="0050214B" w:rsidRDefault="0050214B" w:rsidP="0050214B">
      <w:pPr>
        <w:pStyle w:val="p8"/>
        <w:widowControl/>
        <w:tabs>
          <w:tab w:val="left" w:pos="567"/>
          <w:tab w:val="left" w:pos="1134"/>
          <w:tab w:val="left" w:pos="1701"/>
        </w:tabs>
        <w:ind w:left="450"/>
        <w:rPr>
          <w:rFonts w:ascii="Arial" w:hAnsi="Arial"/>
          <w:szCs w:val="24"/>
        </w:rPr>
      </w:pPr>
    </w:p>
    <w:p w:rsidR="0043055A" w:rsidRDefault="0043055A" w:rsidP="0043055A">
      <w:pPr>
        <w:pStyle w:val="p8"/>
        <w:tabs>
          <w:tab w:val="clear" w:pos="720"/>
          <w:tab w:val="left" w:pos="567"/>
          <w:tab w:val="left" w:pos="1134"/>
          <w:tab w:val="left" w:pos="1701"/>
        </w:tabs>
        <w:rPr>
          <w:rFonts w:ascii="Arial" w:hAnsi="Arial" w:cs="Arial"/>
        </w:rPr>
      </w:pPr>
      <w:r w:rsidRPr="00E93E56">
        <w:rPr>
          <w:rFonts w:ascii="Arial" w:hAnsi="Arial"/>
          <w:b/>
        </w:rPr>
        <w:t>1.</w:t>
      </w:r>
      <w:r w:rsidR="00F84126">
        <w:rPr>
          <w:rFonts w:ascii="Arial" w:hAnsi="Arial"/>
          <w:b/>
        </w:rPr>
        <w:t>2</w:t>
      </w:r>
      <w:r>
        <w:rPr>
          <w:rFonts w:ascii="Arial" w:hAnsi="Arial"/>
        </w:rPr>
        <w:t xml:space="preserve"> - </w:t>
      </w:r>
      <w:r w:rsidRPr="00270DDF">
        <w:rPr>
          <w:rFonts w:ascii="Arial" w:hAnsi="Arial" w:cs="Arial"/>
        </w:rPr>
        <w:t>A licitante vencedora ficará obrigada a aceitar, nas mesmas condições</w:t>
      </w:r>
      <w:r w:rsidRPr="0027405D">
        <w:t xml:space="preserve"> </w:t>
      </w:r>
      <w:r w:rsidRPr="00270DDF">
        <w:rPr>
          <w:rFonts w:ascii="Arial" w:hAnsi="Arial" w:cs="Arial"/>
        </w:rPr>
        <w:t>contratuais, os acréscimos ou supressões que se fizerem nas quantidades inicialmente previstas, até o limite de 25% (vinte e cinco por cento) do valor contratado, conforme preceitua o artigo 65, § 1º da Lei Federal n.º 8666/93.</w:t>
      </w:r>
    </w:p>
    <w:p w:rsidR="0043055A" w:rsidRDefault="0043055A" w:rsidP="0043055A">
      <w:pPr>
        <w:pStyle w:val="p8"/>
        <w:tabs>
          <w:tab w:val="clear" w:pos="720"/>
          <w:tab w:val="left" w:pos="567"/>
          <w:tab w:val="left" w:pos="1134"/>
          <w:tab w:val="left" w:pos="1701"/>
        </w:tabs>
        <w:rPr>
          <w:rFonts w:ascii="Arial" w:hAnsi="Arial" w:cs="Arial"/>
        </w:rPr>
      </w:pPr>
    </w:p>
    <w:p w:rsidR="0043055A" w:rsidRPr="00C47F07" w:rsidRDefault="00F84126" w:rsidP="00C47F07">
      <w:pPr>
        <w:autoSpaceDE w:val="0"/>
        <w:autoSpaceDN w:val="0"/>
        <w:adjustRightInd w:val="0"/>
        <w:rPr>
          <w:rFonts w:ascii="Arial" w:hAnsi="Arial" w:cs="Arial"/>
          <w:sz w:val="24"/>
        </w:rPr>
      </w:pPr>
      <w:r>
        <w:rPr>
          <w:rFonts w:ascii="Arial" w:hAnsi="Arial" w:cs="Arial"/>
          <w:b/>
          <w:szCs w:val="24"/>
        </w:rPr>
        <w:t>1.3</w:t>
      </w:r>
      <w:r w:rsidR="0043055A" w:rsidRPr="006E617C">
        <w:rPr>
          <w:rFonts w:ascii="Arial" w:hAnsi="Arial" w:cs="Arial"/>
          <w:b/>
          <w:szCs w:val="24"/>
        </w:rPr>
        <w:t xml:space="preserve"> – </w:t>
      </w:r>
      <w:r w:rsidR="00C47F07" w:rsidRPr="00C47F07">
        <w:rPr>
          <w:rFonts w:ascii="Arial" w:hAnsi="Arial" w:cs="Arial"/>
          <w:sz w:val="24"/>
        </w:rPr>
        <w:t>O valor total máximo para contratação de cada lote e de cada item que o compõe encontram-se no Termo de Referência — anexo II — deste edital</w:t>
      </w:r>
      <w:r w:rsidR="00C47F07">
        <w:rPr>
          <w:rFonts w:ascii="Arial" w:hAnsi="Arial" w:cs="Arial"/>
          <w:sz w:val="24"/>
        </w:rPr>
        <w:t>.</w:t>
      </w:r>
    </w:p>
    <w:p w:rsidR="006D4A23" w:rsidRPr="0027405D" w:rsidRDefault="006D4A23" w:rsidP="0043055A">
      <w:pPr>
        <w:tabs>
          <w:tab w:val="left" w:pos="567"/>
          <w:tab w:val="left" w:pos="1134"/>
          <w:tab w:val="left" w:pos="1701"/>
        </w:tabs>
        <w:jc w:val="both"/>
        <w:rPr>
          <w:rFonts w:ascii="Arial" w:hAnsi="Arial" w:cs="Arial"/>
          <w:sz w:val="24"/>
          <w:szCs w:val="24"/>
        </w:rPr>
      </w:pPr>
    </w:p>
    <w:p w:rsidR="0043055A" w:rsidRDefault="0043055A" w:rsidP="0043055A">
      <w:pPr>
        <w:pStyle w:val="p7"/>
        <w:tabs>
          <w:tab w:val="clear" w:pos="580"/>
          <w:tab w:val="left" w:pos="567"/>
          <w:tab w:val="left" w:pos="1134"/>
          <w:tab w:val="left" w:pos="1701"/>
        </w:tabs>
        <w:ind w:left="0"/>
        <w:rPr>
          <w:rFonts w:ascii="Arial" w:hAnsi="Arial" w:cs="Arial"/>
          <w:b/>
          <w:szCs w:val="24"/>
        </w:rPr>
      </w:pPr>
      <w:r w:rsidRPr="0027405D">
        <w:rPr>
          <w:rFonts w:ascii="Arial" w:hAnsi="Arial" w:cs="Arial"/>
          <w:b/>
          <w:szCs w:val="24"/>
        </w:rPr>
        <w:t>2. DAS CONDIÇÕES DE PARTICIPAÇÃO</w:t>
      </w:r>
    </w:p>
    <w:p w:rsidR="00D344DB" w:rsidRDefault="00D344DB" w:rsidP="007A5DC3">
      <w:pPr>
        <w:pStyle w:val="p7"/>
        <w:tabs>
          <w:tab w:val="clear" w:pos="580"/>
          <w:tab w:val="left" w:pos="567"/>
        </w:tabs>
        <w:ind w:left="0"/>
        <w:rPr>
          <w:rFonts w:ascii="Arial" w:hAnsi="Arial" w:cs="Arial"/>
          <w:szCs w:val="24"/>
        </w:rPr>
      </w:pPr>
    </w:p>
    <w:p w:rsidR="00D344DB" w:rsidRDefault="00D344DB" w:rsidP="00D344DB">
      <w:pPr>
        <w:pStyle w:val="p7"/>
        <w:tabs>
          <w:tab w:val="clear" w:pos="580"/>
          <w:tab w:val="left" w:pos="567"/>
          <w:tab w:val="left" w:pos="1134"/>
        </w:tabs>
        <w:ind w:left="0"/>
        <w:rPr>
          <w:rFonts w:ascii="Arial" w:hAnsi="Arial" w:cs="Arial"/>
          <w:b/>
          <w:szCs w:val="24"/>
        </w:rPr>
      </w:pPr>
      <w:r w:rsidRPr="00C47F07">
        <w:rPr>
          <w:rFonts w:ascii="Arial" w:hAnsi="Arial" w:cs="Arial"/>
          <w:b/>
          <w:szCs w:val="24"/>
        </w:rPr>
        <w:t>2.1</w:t>
      </w:r>
      <w:r w:rsidRPr="00C47F07">
        <w:rPr>
          <w:rFonts w:ascii="Arial" w:hAnsi="Arial" w:cs="Arial"/>
          <w:szCs w:val="24"/>
        </w:rPr>
        <w:t xml:space="preserve">- </w:t>
      </w:r>
      <w:r w:rsidRPr="00C47F07">
        <w:rPr>
          <w:rFonts w:ascii="Arial" w:hAnsi="Arial" w:cs="Arial"/>
          <w:b/>
          <w:szCs w:val="24"/>
        </w:rPr>
        <w:t>Somente poderão participar desta licitação microempresas e empresas de pequeno porte (conforme inciso I, art. 48, da Lei Complementar n.º 123/06) do ramo de atividade que seja pertinente ao objeto licitado e que atendam aos requisitos de habilitação previstos neste edital.</w:t>
      </w:r>
    </w:p>
    <w:p w:rsidR="0043055A" w:rsidRDefault="0043055A" w:rsidP="0043055A">
      <w:pPr>
        <w:pStyle w:val="p7"/>
        <w:tabs>
          <w:tab w:val="clear" w:pos="580"/>
          <w:tab w:val="left" w:pos="567"/>
          <w:tab w:val="left" w:pos="1134"/>
          <w:tab w:val="left" w:pos="1701"/>
        </w:tabs>
        <w:ind w:left="0"/>
        <w:rPr>
          <w:rFonts w:ascii="Arial" w:hAnsi="Arial" w:cs="Arial"/>
          <w:b/>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sidR="007A5DC3">
        <w:rPr>
          <w:rFonts w:ascii="Arial" w:hAnsi="Arial" w:cs="Arial"/>
          <w:b/>
          <w:szCs w:val="24"/>
        </w:rPr>
        <w:t>2</w:t>
      </w:r>
      <w:r>
        <w:rPr>
          <w:rFonts w:ascii="Arial" w:hAnsi="Arial" w:cs="Arial"/>
          <w:b/>
          <w:szCs w:val="24"/>
        </w:rPr>
        <w:t xml:space="preserve">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 xml:space="preserve">par do pregão deverão entregar </w:t>
      </w:r>
      <w:r w:rsidR="006C7347">
        <w:rPr>
          <w:rFonts w:ascii="Arial" w:hAnsi="Arial" w:cs="Arial"/>
          <w:szCs w:val="24"/>
        </w:rPr>
        <w:t>ao pregoeiro</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E512F6" w:rsidRDefault="00845F6F" w:rsidP="00E512F6">
      <w:pPr>
        <w:pStyle w:val="p6"/>
        <w:tabs>
          <w:tab w:val="left" w:pos="567"/>
          <w:tab w:val="left" w:pos="1134"/>
        </w:tabs>
        <w:ind w:left="0" w:firstLine="0"/>
        <w:rPr>
          <w:rFonts w:ascii="Arial" w:hAnsi="Arial" w:cs="Arial"/>
          <w:b/>
          <w:szCs w:val="24"/>
        </w:rPr>
      </w:pPr>
      <w:r w:rsidRPr="00845F6F">
        <w:rPr>
          <w:rFonts w:ascii="Arial" w:hAnsi="Arial" w:cs="Arial"/>
          <w:b/>
          <w:szCs w:val="24"/>
        </w:rPr>
        <w:t xml:space="preserve">2.3 - </w:t>
      </w:r>
      <w:r w:rsidRPr="00845F6F">
        <w:rPr>
          <w:rFonts w:ascii="Arial" w:hAnsi="Arial" w:cs="Arial"/>
          <w:szCs w:val="24"/>
        </w:rPr>
        <w:t xml:space="preserve">Licitantes que queiram entregar antecipadamente seus envelopes, ou enviá-los via postal (com AR- Aviso de Recebimento) ao endereço constante do preâmbulo deste edital, deverão encaminhá-lo aos cuidados do pregoeiro Sr. </w:t>
      </w:r>
      <w:r w:rsidR="00C47F07">
        <w:rPr>
          <w:rFonts w:ascii="Arial" w:hAnsi="Arial" w:cs="Arial"/>
          <w:szCs w:val="24"/>
        </w:rPr>
        <w:t>Guilherme Rafael de Souza</w:t>
      </w:r>
      <w:r w:rsidRPr="00845F6F">
        <w:rPr>
          <w:rFonts w:ascii="Arial" w:hAnsi="Arial" w:cs="Arial"/>
          <w:szCs w:val="24"/>
        </w:rPr>
        <w:t>.</w:t>
      </w:r>
    </w:p>
    <w:p w:rsidR="00845F6F" w:rsidRDefault="00845F6F" w:rsidP="00E512F6">
      <w:pPr>
        <w:pStyle w:val="p6"/>
        <w:tabs>
          <w:tab w:val="left" w:pos="567"/>
          <w:tab w:val="left" w:pos="1134"/>
        </w:tabs>
        <w:ind w:left="0" w:firstLine="0"/>
        <w:rPr>
          <w:rFonts w:ascii="Arial" w:hAnsi="Arial" w:cs="Arial"/>
          <w:szCs w:val="24"/>
        </w:rPr>
      </w:pPr>
    </w:p>
    <w:p w:rsidR="00E512F6" w:rsidRDefault="00E512F6" w:rsidP="00E512F6">
      <w:pPr>
        <w:pStyle w:val="p6"/>
        <w:tabs>
          <w:tab w:val="left" w:pos="567"/>
          <w:tab w:val="left" w:pos="1134"/>
        </w:tabs>
        <w:ind w:left="0" w:firstLine="0"/>
        <w:rPr>
          <w:rFonts w:ascii="Arial" w:hAnsi="Arial" w:cs="Arial"/>
          <w:szCs w:val="24"/>
        </w:rPr>
      </w:pPr>
      <w:r>
        <w:rPr>
          <w:rFonts w:ascii="Arial" w:hAnsi="Arial" w:cs="Arial"/>
          <w:szCs w:val="24"/>
        </w:rPr>
        <w:tab/>
      </w:r>
      <w:r>
        <w:rPr>
          <w:rFonts w:ascii="Arial" w:hAnsi="Arial" w:cs="Arial"/>
          <w:b/>
          <w:szCs w:val="24"/>
        </w:rPr>
        <w:t>2.3</w:t>
      </w:r>
      <w:r w:rsidRPr="00C741CD">
        <w:rPr>
          <w:rFonts w:ascii="Arial" w:hAnsi="Arial" w:cs="Arial"/>
          <w:b/>
          <w:szCs w:val="24"/>
        </w:rPr>
        <w:t>.1</w:t>
      </w:r>
      <w:r>
        <w:rPr>
          <w:rFonts w:ascii="Arial" w:hAnsi="Arial" w:cs="Arial"/>
          <w:szCs w:val="24"/>
        </w:rPr>
        <w:t xml:space="preserve"> O envelope externo, no qual serão incluídos os envelopes “PROPOSTA” e “DOCUMENTAÇÃO”, também deverá conter </w:t>
      </w:r>
      <w:r w:rsidRPr="00A473DD">
        <w:rPr>
          <w:rFonts w:ascii="Arial" w:hAnsi="Arial" w:cs="Arial"/>
          <w:szCs w:val="24"/>
        </w:rPr>
        <w:t>o número do pregão, nome da empresa, local, data e hora da realização do certame.</w:t>
      </w:r>
    </w:p>
    <w:p w:rsidR="00845C52" w:rsidRDefault="00845C52" w:rsidP="00E512F6">
      <w:pPr>
        <w:pStyle w:val="p6"/>
        <w:tabs>
          <w:tab w:val="left" w:pos="567"/>
          <w:tab w:val="left" w:pos="1134"/>
        </w:tabs>
        <w:ind w:left="0" w:firstLine="0"/>
        <w:rPr>
          <w:rFonts w:ascii="Arial" w:hAnsi="Arial" w:cs="Arial"/>
          <w:szCs w:val="24"/>
        </w:rPr>
      </w:pPr>
    </w:p>
    <w:p w:rsidR="00845C52" w:rsidRPr="00A473DD" w:rsidRDefault="00845C52" w:rsidP="00845C52">
      <w:pPr>
        <w:pStyle w:val="p6"/>
        <w:tabs>
          <w:tab w:val="left" w:pos="567"/>
          <w:tab w:val="left" w:pos="1134"/>
        </w:tabs>
        <w:ind w:left="0" w:firstLine="0"/>
        <w:rPr>
          <w:rFonts w:ascii="Arial" w:hAnsi="Arial" w:cs="Arial"/>
          <w:szCs w:val="24"/>
        </w:rPr>
      </w:pPr>
      <w:r w:rsidRPr="00845C52">
        <w:rPr>
          <w:rFonts w:ascii="Arial" w:hAnsi="Arial" w:cs="Arial"/>
          <w:b/>
          <w:szCs w:val="24"/>
        </w:rPr>
        <w:tab/>
        <w:t>2.3.2</w:t>
      </w:r>
      <w:r w:rsidRPr="00845C52">
        <w:rPr>
          <w:rFonts w:ascii="Arial" w:hAnsi="Arial" w:cs="Arial"/>
          <w:szCs w:val="24"/>
        </w:rPr>
        <w:t xml:space="preserve"> – Não caberá nenhum ônus e/ou responsabilidade à Câmara pelo não recebimento tempestivo de envelopes, causado por terceiros ou por falta das informações que permitam identificar a finalidade da correspondência.</w:t>
      </w:r>
    </w:p>
    <w:p w:rsidR="00E512F6" w:rsidRPr="00A473DD" w:rsidRDefault="00E512F6" w:rsidP="00E512F6">
      <w:pPr>
        <w:pStyle w:val="p6"/>
        <w:tabs>
          <w:tab w:val="left" w:pos="567"/>
          <w:tab w:val="left" w:pos="1134"/>
        </w:tabs>
        <w:ind w:left="0" w:firstLine="0"/>
        <w:rPr>
          <w:rFonts w:ascii="Arial" w:hAnsi="Arial" w:cs="Arial"/>
          <w:szCs w:val="24"/>
        </w:rPr>
      </w:pPr>
    </w:p>
    <w:p w:rsidR="00E713ED" w:rsidRDefault="00E512F6" w:rsidP="00E713ED">
      <w:pPr>
        <w:pStyle w:val="p6"/>
        <w:tabs>
          <w:tab w:val="left" w:pos="567"/>
          <w:tab w:val="left" w:pos="1134"/>
        </w:tabs>
        <w:ind w:left="0" w:firstLine="0"/>
        <w:rPr>
          <w:rFonts w:ascii="Arial" w:hAnsi="Arial" w:cs="Arial"/>
          <w:szCs w:val="24"/>
        </w:rPr>
      </w:pPr>
      <w:r w:rsidRPr="00A473DD">
        <w:rPr>
          <w:rFonts w:ascii="Arial" w:hAnsi="Arial" w:cs="Arial"/>
          <w:b/>
          <w:szCs w:val="24"/>
        </w:rPr>
        <w:t>2.</w:t>
      </w:r>
      <w:r>
        <w:rPr>
          <w:rFonts w:ascii="Arial" w:hAnsi="Arial" w:cs="Arial"/>
          <w:b/>
          <w:szCs w:val="24"/>
        </w:rPr>
        <w:t>4</w:t>
      </w:r>
      <w:r w:rsidRPr="00A473DD">
        <w:rPr>
          <w:rFonts w:ascii="Arial" w:hAnsi="Arial" w:cs="Arial"/>
          <w:szCs w:val="24"/>
        </w:rPr>
        <w:t xml:space="preserve"> - </w:t>
      </w:r>
      <w:r w:rsidR="00E3177C" w:rsidRPr="00A473DD">
        <w:rPr>
          <w:rFonts w:ascii="Arial" w:hAnsi="Arial" w:cs="Arial"/>
          <w:szCs w:val="24"/>
        </w:rPr>
        <w:t xml:space="preserve">Em hipótese alguma serão recebidos envelopes </w:t>
      </w:r>
      <w:r w:rsidR="00E3177C">
        <w:rPr>
          <w:rFonts w:ascii="Arial" w:hAnsi="Arial" w:cs="Arial"/>
          <w:szCs w:val="24"/>
        </w:rPr>
        <w:t>após o horário e data determinados no preâmbulo deste, sejam entregues presencialmente ou por via postal.</w:t>
      </w:r>
    </w:p>
    <w:p w:rsidR="00E713ED" w:rsidRDefault="00E713ED" w:rsidP="00E713ED">
      <w:pPr>
        <w:pStyle w:val="p6"/>
        <w:tabs>
          <w:tab w:val="left" w:pos="567"/>
          <w:tab w:val="left" w:pos="1134"/>
        </w:tabs>
        <w:ind w:left="0" w:firstLine="0"/>
        <w:rPr>
          <w:rFonts w:ascii="Arial" w:hAnsi="Arial" w:cs="Arial"/>
          <w:szCs w:val="24"/>
        </w:rPr>
      </w:pPr>
    </w:p>
    <w:p w:rsidR="00D84885" w:rsidRPr="00B524C7" w:rsidRDefault="00E713ED" w:rsidP="00D84885">
      <w:pPr>
        <w:pStyle w:val="p6"/>
        <w:tabs>
          <w:tab w:val="left" w:pos="567"/>
          <w:tab w:val="left" w:pos="1134"/>
        </w:tabs>
        <w:ind w:left="0" w:firstLine="0"/>
        <w:rPr>
          <w:rFonts w:ascii="Arial" w:hAnsi="Arial" w:cs="Arial"/>
          <w:szCs w:val="24"/>
        </w:rPr>
      </w:pPr>
      <w:r w:rsidRPr="00B524C7">
        <w:rPr>
          <w:rFonts w:ascii="Arial" w:hAnsi="Arial" w:cs="Arial"/>
          <w:b/>
          <w:szCs w:val="24"/>
        </w:rPr>
        <w:t>2.5</w:t>
      </w:r>
      <w:r w:rsidRPr="00B524C7">
        <w:rPr>
          <w:rFonts w:ascii="Arial" w:hAnsi="Arial" w:cs="Arial"/>
          <w:szCs w:val="24"/>
        </w:rPr>
        <w:t xml:space="preserve"> - </w:t>
      </w:r>
      <w:r w:rsidR="00D84885" w:rsidRPr="00B524C7">
        <w:rPr>
          <w:rFonts w:ascii="Arial" w:hAnsi="Arial" w:cs="Arial"/>
          <w:szCs w:val="24"/>
        </w:rPr>
        <w:t>Não será permitida a participação de empresas</w:t>
      </w:r>
      <w:r w:rsidR="0089148D" w:rsidRPr="00B524C7">
        <w:rPr>
          <w:rFonts w:ascii="Arial" w:hAnsi="Arial" w:cs="Arial"/>
          <w:szCs w:val="24"/>
        </w:rPr>
        <w:t>:</w:t>
      </w:r>
    </w:p>
    <w:p w:rsidR="00D84885" w:rsidRPr="00B524C7" w:rsidRDefault="00D84885" w:rsidP="00D84885">
      <w:pPr>
        <w:pStyle w:val="p6"/>
        <w:tabs>
          <w:tab w:val="left" w:pos="567"/>
          <w:tab w:val="left" w:pos="1134"/>
        </w:tabs>
        <w:ind w:left="0" w:firstLine="0"/>
        <w:rPr>
          <w:rFonts w:ascii="Arial" w:hAnsi="Arial" w:cs="Arial"/>
          <w:szCs w:val="24"/>
        </w:rPr>
      </w:pPr>
    </w:p>
    <w:p w:rsidR="00D84885" w:rsidRPr="00B524C7" w:rsidRDefault="00687940" w:rsidP="00D84885">
      <w:pPr>
        <w:pStyle w:val="p6"/>
        <w:tabs>
          <w:tab w:val="left" w:pos="567"/>
          <w:tab w:val="left" w:pos="1134"/>
        </w:tabs>
        <w:ind w:left="0" w:firstLine="0"/>
        <w:rPr>
          <w:rFonts w:ascii="Arial" w:hAnsi="Arial" w:cs="Arial"/>
          <w:szCs w:val="24"/>
        </w:rPr>
      </w:pPr>
      <w:proofErr w:type="gramStart"/>
      <w:r w:rsidRPr="00B524C7">
        <w:rPr>
          <w:rFonts w:ascii="Arial" w:hAnsi="Arial" w:cs="Arial"/>
          <w:b/>
          <w:szCs w:val="24"/>
        </w:rPr>
        <w:t>a)</w:t>
      </w:r>
      <w:r w:rsidRPr="00B524C7">
        <w:rPr>
          <w:rFonts w:ascii="Arial" w:hAnsi="Arial" w:cs="Arial"/>
          <w:szCs w:val="24"/>
        </w:rPr>
        <w:t xml:space="preserve"> </w:t>
      </w:r>
      <w:r w:rsidR="00D84885" w:rsidRPr="00B524C7">
        <w:rPr>
          <w:rFonts w:ascii="Arial" w:hAnsi="Arial" w:cs="Arial"/>
          <w:szCs w:val="24"/>
        </w:rPr>
        <w:t>Estrangeiras</w:t>
      </w:r>
      <w:proofErr w:type="gramEnd"/>
      <w:r w:rsidR="00D84885" w:rsidRPr="00B524C7">
        <w:rPr>
          <w:rFonts w:ascii="Arial" w:hAnsi="Arial" w:cs="Arial"/>
          <w:szCs w:val="24"/>
        </w:rPr>
        <w:t xml:space="preserve"> que não funcionem no País</w:t>
      </w:r>
    </w:p>
    <w:p w:rsidR="00D84885" w:rsidRPr="00B524C7" w:rsidRDefault="00D84885" w:rsidP="00D84885">
      <w:pPr>
        <w:pStyle w:val="p6"/>
        <w:tabs>
          <w:tab w:val="left" w:pos="567"/>
          <w:tab w:val="left" w:pos="1134"/>
        </w:tabs>
        <w:ind w:left="0" w:firstLine="0"/>
        <w:rPr>
          <w:rFonts w:ascii="Arial" w:hAnsi="Arial" w:cs="Arial"/>
          <w:szCs w:val="24"/>
        </w:rPr>
      </w:pPr>
    </w:p>
    <w:p w:rsidR="00D84885" w:rsidRPr="00B524C7" w:rsidRDefault="00687940" w:rsidP="00D84885">
      <w:pPr>
        <w:pStyle w:val="p6"/>
        <w:tabs>
          <w:tab w:val="left" w:pos="567"/>
          <w:tab w:val="left" w:pos="1134"/>
        </w:tabs>
        <w:ind w:left="0" w:firstLine="0"/>
        <w:rPr>
          <w:rFonts w:ascii="Arial" w:hAnsi="Arial" w:cs="Arial"/>
          <w:szCs w:val="24"/>
        </w:rPr>
      </w:pPr>
      <w:proofErr w:type="gramStart"/>
      <w:r w:rsidRPr="00B524C7">
        <w:rPr>
          <w:rFonts w:ascii="Arial" w:hAnsi="Arial" w:cs="Arial"/>
          <w:b/>
          <w:szCs w:val="24"/>
        </w:rPr>
        <w:t>b)</w:t>
      </w:r>
      <w:r w:rsidRPr="00B524C7">
        <w:rPr>
          <w:rFonts w:ascii="Arial" w:hAnsi="Arial" w:cs="Arial"/>
          <w:szCs w:val="24"/>
        </w:rPr>
        <w:t xml:space="preserve"> </w:t>
      </w:r>
      <w:r w:rsidR="00D84885" w:rsidRPr="00B524C7">
        <w:rPr>
          <w:rFonts w:ascii="Arial" w:hAnsi="Arial" w:cs="Arial"/>
          <w:szCs w:val="24"/>
        </w:rPr>
        <w:t>Reunidas</w:t>
      </w:r>
      <w:proofErr w:type="gramEnd"/>
      <w:r w:rsidR="00D84885" w:rsidRPr="00B524C7">
        <w:rPr>
          <w:rFonts w:ascii="Arial" w:hAnsi="Arial" w:cs="Arial"/>
          <w:szCs w:val="24"/>
        </w:rPr>
        <w:t xml:space="preserve"> sob a forma de consórcio, qualquer que seja sua forma de constituição;</w:t>
      </w:r>
    </w:p>
    <w:p w:rsidR="00D84885" w:rsidRPr="00B524C7" w:rsidRDefault="00D84885" w:rsidP="00D84885">
      <w:pPr>
        <w:pStyle w:val="p6"/>
        <w:tabs>
          <w:tab w:val="left" w:pos="567"/>
          <w:tab w:val="left" w:pos="1134"/>
        </w:tabs>
        <w:ind w:left="0" w:firstLine="0"/>
        <w:rPr>
          <w:rFonts w:ascii="Arial" w:hAnsi="Arial" w:cs="Arial"/>
          <w:szCs w:val="24"/>
        </w:rPr>
      </w:pPr>
    </w:p>
    <w:p w:rsidR="00F46894" w:rsidRPr="00B524C7" w:rsidRDefault="00687940" w:rsidP="00F46894">
      <w:pPr>
        <w:pStyle w:val="p6"/>
        <w:tabs>
          <w:tab w:val="left" w:pos="567"/>
          <w:tab w:val="left" w:pos="1134"/>
        </w:tabs>
        <w:ind w:left="0" w:firstLine="0"/>
        <w:rPr>
          <w:rFonts w:ascii="Arial" w:hAnsi="Arial" w:cs="Arial"/>
          <w:szCs w:val="24"/>
        </w:rPr>
      </w:pPr>
      <w:r w:rsidRPr="00B524C7">
        <w:rPr>
          <w:rFonts w:ascii="Arial" w:hAnsi="Arial" w:cs="Arial"/>
          <w:b/>
          <w:szCs w:val="24"/>
        </w:rPr>
        <w:t>c)</w:t>
      </w:r>
      <w:r w:rsidRPr="00B524C7">
        <w:rPr>
          <w:rFonts w:ascii="Arial" w:hAnsi="Arial" w:cs="Arial"/>
          <w:szCs w:val="24"/>
        </w:rPr>
        <w:t xml:space="preserve"> </w:t>
      </w:r>
      <w:r w:rsidR="00D84885" w:rsidRPr="00B524C7">
        <w:rPr>
          <w:rFonts w:ascii="Arial" w:hAnsi="Arial" w:cs="Arial"/>
          <w:szCs w:val="24"/>
        </w:rPr>
        <w:t>Impedidas de licitar e contratar nos termos do artigo 10 da Lei Federal nº 9.605/98</w:t>
      </w:r>
    </w:p>
    <w:p w:rsidR="00687940" w:rsidRPr="00B524C7" w:rsidRDefault="00687940" w:rsidP="00F46894">
      <w:pPr>
        <w:pStyle w:val="p6"/>
        <w:tabs>
          <w:tab w:val="left" w:pos="567"/>
          <w:tab w:val="left" w:pos="1134"/>
        </w:tabs>
        <w:ind w:left="0" w:firstLine="0"/>
        <w:rPr>
          <w:rFonts w:ascii="Arial" w:hAnsi="Arial" w:cs="Arial"/>
          <w:szCs w:val="24"/>
        </w:rPr>
      </w:pPr>
    </w:p>
    <w:p w:rsidR="00FF01E8" w:rsidRPr="00B524C7" w:rsidRDefault="00687940" w:rsidP="00FF01E8">
      <w:pPr>
        <w:pStyle w:val="p6"/>
        <w:tabs>
          <w:tab w:val="left" w:pos="567"/>
          <w:tab w:val="left" w:pos="1134"/>
        </w:tabs>
        <w:ind w:left="0" w:firstLine="0"/>
        <w:rPr>
          <w:rFonts w:ascii="Arial" w:hAnsi="Arial" w:cs="Arial"/>
          <w:szCs w:val="24"/>
        </w:rPr>
      </w:pPr>
      <w:r w:rsidRPr="00B524C7">
        <w:rPr>
          <w:rFonts w:ascii="Arial" w:hAnsi="Arial" w:cs="Arial"/>
          <w:b/>
          <w:szCs w:val="24"/>
        </w:rPr>
        <w:t>d)</w:t>
      </w:r>
      <w:r w:rsidRPr="00B524C7">
        <w:rPr>
          <w:rFonts w:ascii="Arial" w:hAnsi="Arial" w:cs="Arial"/>
          <w:szCs w:val="24"/>
        </w:rPr>
        <w:t xml:space="preserve"> </w:t>
      </w:r>
      <w:r w:rsidR="00F46894" w:rsidRPr="00B524C7">
        <w:rPr>
          <w:rFonts w:ascii="Arial" w:hAnsi="Arial" w:cs="Arial"/>
          <w:szCs w:val="24"/>
        </w:rPr>
        <w:t xml:space="preserve">Impedidas e suspensas de licitar e/ou contratar com órgãos da Administração do </w:t>
      </w:r>
      <w:r w:rsidRPr="00B524C7">
        <w:rPr>
          <w:rFonts w:ascii="Arial" w:hAnsi="Arial" w:cs="Arial"/>
          <w:szCs w:val="24"/>
        </w:rPr>
        <w:t>Município de Sorocaba</w:t>
      </w:r>
      <w:r w:rsidR="00F46894" w:rsidRPr="00B524C7">
        <w:rPr>
          <w:rFonts w:ascii="Arial" w:hAnsi="Arial" w:cs="Arial"/>
          <w:szCs w:val="24"/>
        </w:rPr>
        <w:t xml:space="preserve"> nos termos do inciso III do artigo 87</w:t>
      </w:r>
      <w:r w:rsidRPr="00B524C7">
        <w:rPr>
          <w:rFonts w:ascii="Arial" w:hAnsi="Arial" w:cs="Arial"/>
          <w:szCs w:val="24"/>
        </w:rPr>
        <w:t xml:space="preserve"> </w:t>
      </w:r>
      <w:r w:rsidR="00F46894" w:rsidRPr="00B524C7">
        <w:rPr>
          <w:rFonts w:ascii="Arial" w:hAnsi="Arial" w:cs="Arial"/>
          <w:szCs w:val="24"/>
        </w:rPr>
        <w:t>da Lei Federal nº 8.666/93 e suas alterações, do artigo 7º da Lei Federal nº</w:t>
      </w:r>
      <w:r w:rsidRPr="00B524C7">
        <w:rPr>
          <w:rFonts w:ascii="Arial" w:hAnsi="Arial" w:cs="Arial"/>
          <w:szCs w:val="24"/>
        </w:rPr>
        <w:t xml:space="preserve"> </w:t>
      </w:r>
      <w:r w:rsidR="00F46894" w:rsidRPr="00B524C7">
        <w:rPr>
          <w:rFonts w:ascii="Arial" w:hAnsi="Arial" w:cs="Arial"/>
          <w:szCs w:val="24"/>
        </w:rPr>
        <w:t>1</w:t>
      </w:r>
      <w:r w:rsidRPr="00B524C7">
        <w:rPr>
          <w:rFonts w:ascii="Arial" w:hAnsi="Arial" w:cs="Arial"/>
          <w:szCs w:val="24"/>
        </w:rPr>
        <w:t>0.520/02 e da Súmula nº 51 do</w:t>
      </w:r>
      <w:r w:rsidR="00F46894" w:rsidRPr="00B524C7">
        <w:rPr>
          <w:rFonts w:ascii="Arial" w:hAnsi="Arial" w:cs="Arial"/>
          <w:szCs w:val="24"/>
        </w:rPr>
        <w:t xml:space="preserve"> Tribunal de Contas</w:t>
      </w:r>
      <w:r w:rsidR="00FF01E8" w:rsidRPr="00B524C7">
        <w:rPr>
          <w:rFonts w:ascii="Arial" w:hAnsi="Arial" w:cs="Arial"/>
          <w:szCs w:val="24"/>
        </w:rPr>
        <w:t xml:space="preserve"> do Estado de São Paulo</w:t>
      </w:r>
      <w:r w:rsidR="00F46894" w:rsidRPr="00B524C7">
        <w:rPr>
          <w:rFonts w:ascii="Arial" w:hAnsi="Arial" w:cs="Arial"/>
          <w:szCs w:val="24"/>
        </w:rPr>
        <w:t>;</w:t>
      </w:r>
    </w:p>
    <w:p w:rsidR="00FF01E8" w:rsidRPr="00B524C7" w:rsidRDefault="00FF01E8" w:rsidP="00FF01E8">
      <w:pPr>
        <w:pStyle w:val="p6"/>
        <w:tabs>
          <w:tab w:val="left" w:pos="567"/>
          <w:tab w:val="left" w:pos="1134"/>
        </w:tabs>
        <w:ind w:left="0" w:firstLine="0"/>
        <w:rPr>
          <w:rFonts w:ascii="Arial" w:hAnsi="Arial" w:cs="Arial"/>
          <w:szCs w:val="24"/>
        </w:rPr>
      </w:pPr>
    </w:p>
    <w:p w:rsidR="00C30612" w:rsidRPr="00B524C7" w:rsidRDefault="00FF01E8" w:rsidP="00FF01E8">
      <w:pPr>
        <w:pStyle w:val="p6"/>
        <w:tabs>
          <w:tab w:val="left" w:pos="567"/>
          <w:tab w:val="left" w:pos="1134"/>
        </w:tabs>
        <w:ind w:left="0" w:firstLine="0"/>
        <w:rPr>
          <w:rFonts w:ascii="Arial" w:hAnsi="Arial" w:cs="Arial"/>
          <w:szCs w:val="24"/>
        </w:rPr>
      </w:pPr>
      <w:proofErr w:type="gramStart"/>
      <w:r w:rsidRPr="00B524C7">
        <w:rPr>
          <w:rFonts w:ascii="Arial" w:hAnsi="Arial" w:cs="Arial"/>
          <w:b/>
          <w:szCs w:val="24"/>
        </w:rPr>
        <w:t>e)</w:t>
      </w:r>
      <w:r w:rsidRPr="00B524C7">
        <w:rPr>
          <w:rFonts w:ascii="Arial" w:hAnsi="Arial" w:cs="Arial"/>
          <w:szCs w:val="24"/>
        </w:rPr>
        <w:t xml:space="preserve"> </w:t>
      </w:r>
      <w:r w:rsidR="003C0A50">
        <w:rPr>
          <w:rFonts w:ascii="Arial" w:hAnsi="Arial" w:cs="Arial"/>
          <w:szCs w:val="24"/>
        </w:rPr>
        <w:t>Declarada</w:t>
      </w:r>
      <w:r w:rsidR="0050139F" w:rsidRPr="00B524C7">
        <w:rPr>
          <w:rFonts w:ascii="Arial" w:hAnsi="Arial" w:cs="Arial"/>
          <w:szCs w:val="24"/>
        </w:rPr>
        <w:t>s</w:t>
      </w:r>
      <w:proofErr w:type="gramEnd"/>
      <w:r w:rsidR="0050139F" w:rsidRPr="00B524C7">
        <w:rPr>
          <w:rFonts w:ascii="Arial" w:hAnsi="Arial" w:cs="Arial"/>
          <w:szCs w:val="24"/>
        </w:rPr>
        <w:t xml:space="preserve"> inidôneos para licitar ou contratar com a Administração Pública</w:t>
      </w:r>
      <w:r w:rsidR="00D84885" w:rsidRPr="00B524C7">
        <w:rPr>
          <w:rFonts w:ascii="Arial" w:hAnsi="Arial" w:cs="Arial"/>
          <w:szCs w:val="24"/>
        </w:rPr>
        <w:t xml:space="preserve"> e não reabilitadas.</w:t>
      </w:r>
    </w:p>
    <w:p w:rsidR="00681C9F" w:rsidRPr="00B524C7" w:rsidRDefault="00681C9F" w:rsidP="00C30612">
      <w:pPr>
        <w:pStyle w:val="p6"/>
        <w:tabs>
          <w:tab w:val="left" w:pos="567"/>
          <w:tab w:val="left" w:pos="1134"/>
          <w:tab w:val="left" w:pos="1701"/>
        </w:tabs>
        <w:ind w:left="360" w:firstLine="0"/>
        <w:rPr>
          <w:rFonts w:ascii="Arial" w:hAnsi="Arial" w:cs="Arial"/>
          <w:szCs w:val="24"/>
        </w:rPr>
      </w:pPr>
    </w:p>
    <w:p w:rsidR="00C30612" w:rsidRPr="00B524C7" w:rsidRDefault="00FF01E8" w:rsidP="00681C9F">
      <w:pPr>
        <w:pStyle w:val="p6"/>
        <w:tabs>
          <w:tab w:val="left" w:pos="567"/>
          <w:tab w:val="left" w:pos="1134"/>
          <w:tab w:val="left" w:pos="1701"/>
        </w:tabs>
        <w:ind w:left="0" w:firstLine="0"/>
        <w:rPr>
          <w:rFonts w:ascii="Arial" w:hAnsi="Arial" w:cs="Arial"/>
          <w:szCs w:val="24"/>
        </w:rPr>
      </w:pPr>
      <w:proofErr w:type="gramStart"/>
      <w:r w:rsidRPr="00B524C7">
        <w:rPr>
          <w:rFonts w:ascii="Arial" w:hAnsi="Arial" w:cs="Arial"/>
          <w:b/>
          <w:szCs w:val="24"/>
        </w:rPr>
        <w:t>f)</w:t>
      </w:r>
      <w:r w:rsidRPr="00B524C7">
        <w:rPr>
          <w:rFonts w:ascii="Arial" w:hAnsi="Arial" w:cs="Arial"/>
          <w:szCs w:val="24"/>
        </w:rPr>
        <w:t xml:space="preserve"> </w:t>
      </w:r>
      <w:r w:rsidR="00C30612" w:rsidRPr="00B524C7">
        <w:rPr>
          <w:rFonts w:ascii="Arial" w:hAnsi="Arial" w:cs="Arial"/>
          <w:szCs w:val="24"/>
        </w:rPr>
        <w:t>Em</w:t>
      </w:r>
      <w:proofErr w:type="gramEnd"/>
      <w:r w:rsidR="00C30612" w:rsidRPr="00B524C7">
        <w:rPr>
          <w:rFonts w:ascii="Arial" w:hAnsi="Arial" w:cs="Arial"/>
          <w:szCs w:val="24"/>
        </w:rPr>
        <w:t xml:space="preserve"> </w:t>
      </w:r>
      <w:r w:rsidRPr="00B524C7">
        <w:rPr>
          <w:rFonts w:ascii="Arial" w:hAnsi="Arial" w:cs="Arial"/>
          <w:szCs w:val="24"/>
        </w:rPr>
        <w:t>regime falimentar</w:t>
      </w:r>
      <w:r w:rsidR="00C30612" w:rsidRPr="00B524C7">
        <w:rPr>
          <w:rFonts w:ascii="Arial" w:hAnsi="Arial" w:cs="Arial"/>
          <w:szCs w:val="24"/>
        </w:rPr>
        <w:t>.</w:t>
      </w:r>
    </w:p>
    <w:p w:rsidR="00D84885" w:rsidRPr="00B524C7" w:rsidRDefault="00D84885" w:rsidP="00D84885">
      <w:pPr>
        <w:pStyle w:val="p6"/>
        <w:tabs>
          <w:tab w:val="left" w:pos="567"/>
          <w:tab w:val="left" w:pos="1134"/>
          <w:tab w:val="left" w:pos="1701"/>
        </w:tabs>
        <w:ind w:left="360" w:firstLine="0"/>
        <w:rPr>
          <w:rFonts w:ascii="Arial" w:hAnsi="Arial" w:cs="Arial"/>
          <w:szCs w:val="24"/>
        </w:rPr>
      </w:pPr>
    </w:p>
    <w:p w:rsidR="00D84885" w:rsidRPr="00B524C7" w:rsidRDefault="00FF01E8" w:rsidP="00D84885">
      <w:pPr>
        <w:pStyle w:val="p6"/>
        <w:tabs>
          <w:tab w:val="left" w:pos="567"/>
          <w:tab w:val="left" w:pos="1134"/>
          <w:tab w:val="left" w:pos="1701"/>
        </w:tabs>
        <w:ind w:left="0" w:firstLine="0"/>
        <w:rPr>
          <w:rFonts w:ascii="Arial" w:hAnsi="Arial" w:cs="Arial"/>
          <w:szCs w:val="24"/>
        </w:rPr>
      </w:pPr>
      <w:proofErr w:type="gramStart"/>
      <w:r w:rsidRPr="00B524C7">
        <w:rPr>
          <w:rFonts w:ascii="Arial" w:hAnsi="Arial" w:cs="Arial"/>
          <w:b/>
          <w:szCs w:val="24"/>
        </w:rPr>
        <w:t>g)</w:t>
      </w:r>
      <w:r w:rsidRPr="00B524C7">
        <w:rPr>
          <w:rFonts w:ascii="Arial" w:hAnsi="Arial" w:cs="Arial"/>
          <w:szCs w:val="24"/>
        </w:rPr>
        <w:t xml:space="preserve"> </w:t>
      </w:r>
      <w:r w:rsidR="003C0A50">
        <w:rPr>
          <w:rFonts w:ascii="Arial" w:hAnsi="Arial" w:cs="Arial"/>
          <w:szCs w:val="24"/>
        </w:rPr>
        <w:t>Enquadrada</w:t>
      </w:r>
      <w:r w:rsidR="00D84885" w:rsidRPr="00B524C7">
        <w:rPr>
          <w:rFonts w:ascii="Arial" w:hAnsi="Arial" w:cs="Arial"/>
          <w:szCs w:val="24"/>
        </w:rPr>
        <w:t>s</w:t>
      </w:r>
      <w:proofErr w:type="gramEnd"/>
      <w:r w:rsidR="00D84885" w:rsidRPr="00B524C7">
        <w:rPr>
          <w:rFonts w:ascii="Arial" w:hAnsi="Arial" w:cs="Arial"/>
          <w:szCs w:val="24"/>
        </w:rPr>
        <w:t xml:space="preserve"> nas vedações previstas na Lei Municipal n° 10.128, de 30 de maio de 2012.</w:t>
      </w:r>
    </w:p>
    <w:p w:rsidR="00D84885" w:rsidRPr="00B524C7" w:rsidRDefault="00D84885" w:rsidP="00D84885">
      <w:pPr>
        <w:pStyle w:val="p6"/>
        <w:tabs>
          <w:tab w:val="left" w:pos="567"/>
          <w:tab w:val="left" w:pos="1134"/>
          <w:tab w:val="left" w:pos="1701"/>
        </w:tabs>
        <w:ind w:left="0" w:firstLine="0"/>
        <w:rPr>
          <w:rFonts w:ascii="Arial" w:hAnsi="Arial" w:cs="Arial"/>
          <w:szCs w:val="24"/>
        </w:rPr>
      </w:pPr>
    </w:p>
    <w:p w:rsidR="00C30612" w:rsidRPr="00B524C7" w:rsidRDefault="002F15EF" w:rsidP="00D84885">
      <w:pPr>
        <w:pStyle w:val="p6"/>
        <w:tabs>
          <w:tab w:val="left" w:pos="567"/>
          <w:tab w:val="left" w:pos="1134"/>
          <w:tab w:val="left" w:pos="1701"/>
        </w:tabs>
        <w:ind w:left="0" w:firstLine="0"/>
        <w:rPr>
          <w:rFonts w:ascii="Arial" w:hAnsi="Arial" w:cs="Arial"/>
          <w:szCs w:val="24"/>
        </w:rPr>
      </w:pPr>
      <w:proofErr w:type="gramStart"/>
      <w:r>
        <w:rPr>
          <w:rFonts w:ascii="Arial" w:hAnsi="Arial" w:cs="Arial"/>
          <w:b/>
          <w:szCs w:val="24"/>
        </w:rPr>
        <w:t>h</w:t>
      </w:r>
      <w:r w:rsidR="00FF01E8" w:rsidRPr="00B524C7">
        <w:rPr>
          <w:rFonts w:ascii="Arial" w:hAnsi="Arial" w:cs="Arial"/>
          <w:b/>
          <w:szCs w:val="24"/>
        </w:rPr>
        <w:t>)</w:t>
      </w:r>
      <w:r w:rsidR="00FF01E8" w:rsidRPr="00B524C7">
        <w:rPr>
          <w:rFonts w:ascii="Arial" w:hAnsi="Arial" w:cs="Arial"/>
          <w:szCs w:val="24"/>
        </w:rPr>
        <w:t xml:space="preserve"> </w:t>
      </w:r>
      <w:r w:rsidR="003C0A50">
        <w:rPr>
          <w:rFonts w:ascii="Arial" w:hAnsi="Arial" w:cs="Arial"/>
          <w:szCs w:val="24"/>
        </w:rPr>
        <w:t>Enquadrada</w:t>
      </w:r>
      <w:r w:rsidR="00C30612" w:rsidRPr="00B524C7">
        <w:rPr>
          <w:rFonts w:ascii="Arial" w:hAnsi="Arial" w:cs="Arial"/>
          <w:szCs w:val="24"/>
        </w:rPr>
        <w:t>s</w:t>
      </w:r>
      <w:proofErr w:type="gramEnd"/>
      <w:r w:rsidR="00C30612" w:rsidRPr="00B524C7">
        <w:rPr>
          <w:rFonts w:ascii="Arial" w:hAnsi="Arial" w:cs="Arial"/>
          <w:szCs w:val="24"/>
        </w:rPr>
        <w:t xml:space="preserve"> nas vedações previstas no artigo 154, inciso XVII da Lei </w:t>
      </w:r>
      <w:r w:rsidR="00D84885" w:rsidRPr="00B524C7">
        <w:rPr>
          <w:rFonts w:ascii="Arial" w:hAnsi="Arial" w:cs="Arial"/>
          <w:szCs w:val="24"/>
        </w:rPr>
        <w:t xml:space="preserve">Municipal </w:t>
      </w:r>
      <w:r w:rsidR="00C30612" w:rsidRPr="00B524C7">
        <w:rPr>
          <w:rFonts w:ascii="Arial" w:hAnsi="Arial" w:cs="Arial"/>
          <w:szCs w:val="24"/>
        </w:rPr>
        <w:t>3.800 de 02 de dezembro de 1991.</w:t>
      </w:r>
    </w:p>
    <w:p w:rsidR="006D4A23" w:rsidRPr="00B524C7" w:rsidRDefault="006D4A23" w:rsidP="002E6EB4">
      <w:pPr>
        <w:pStyle w:val="p6"/>
        <w:tabs>
          <w:tab w:val="left" w:pos="567"/>
          <w:tab w:val="left" w:pos="1134"/>
          <w:tab w:val="left" w:pos="1701"/>
        </w:tabs>
        <w:ind w:left="0" w:firstLine="0"/>
        <w:rPr>
          <w:rFonts w:ascii="Arial" w:hAnsi="Arial" w:cs="Arial"/>
          <w:szCs w:val="24"/>
        </w:rPr>
      </w:pPr>
    </w:p>
    <w:p w:rsidR="00D84885" w:rsidRDefault="002F15EF" w:rsidP="002E6EB4">
      <w:pPr>
        <w:pStyle w:val="p6"/>
        <w:tabs>
          <w:tab w:val="left" w:pos="567"/>
          <w:tab w:val="left" w:pos="1134"/>
          <w:tab w:val="left" w:pos="1701"/>
        </w:tabs>
        <w:ind w:left="0" w:firstLine="0"/>
        <w:rPr>
          <w:rFonts w:ascii="Arial" w:hAnsi="Arial" w:cs="Arial"/>
          <w:szCs w:val="24"/>
        </w:rPr>
      </w:pPr>
      <w:r>
        <w:rPr>
          <w:rFonts w:ascii="Arial" w:hAnsi="Arial" w:cs="Arial"/>
          <w:b/>
          <w:szCs w:val="24"/>
        </w:rPr>
        <w:t>i</w:t>
      </w:r>
      <w:r w:rsidR="00FF01E8" w:rsidRPr="00B524C7">
        <w:rPr>
          <w:rFonts w:ascii="Arial" w:hAnsi="Arial" w:cs="Arial"/>
          <w:b/>
          <w:szCs w:val="24"/>
        </w:rPr>
        <w:t>)</w:t>
      </w:r>
      <w:r w:rsidR="00FF01E8" w:rsidRPr="00B524C7">
        <w:rPr>
          <w:rFonts w:ascii="Arial" w:hAnsi="Arial" w:cs="Arial"/>
          <w:szCs w:val="24"/>
        </w:rPr>
        <w:t xml:space="preserve"> </w:t>
      </w:r>
      <w:r w:rsidR="00D84885" w:rsidRPr="00B524C7">
        <w:rPr>
          <w:rFonts w:ascii="Arial" w:hAnsi="Arial" w:cs="Arial"/>
          <w:szCs w:val="24"/>
        </w:rPr>
        <w:t>Proibidos de participar de licitações e celebrar contratos administrativos, na forma da legislação vigente.</w:t>
      </w:r>
    </w:p>
    <w:p w:rsidR="00C30612" w:rsidRDefault="00C30612" w:rsidP="002E6EB4">
      <w:pPr>
        <w:pStyle w:val="p6"/>
        <w:tabs>
          <w:tab w:val="left" w:pos="567"/>
          <w:tab w:val="left" w:pos="1134"/>
          <w:tab w:val="left" w:pos="1701"/>
        </w:tabs>
        <w:ind w:left="0" w:firstLine="0"/>
        <w:rPr>
          <w:rFonts w:ascii="Arial" w:hAnsi="Arial" w:cs="Arial"/>
          <w:szCs w:val="24"/>
        </w:rPr>
      </w:pPr>
    </w:p>
    <w:p w:rsidR="00FF01E8" w:rsidRPr="0027405D" w:rsidRDefault="00FF01E8" w:rsidP="002E6EB4">
      <w:pPr>
        <w:pStyle w:val="p6"/>
        <w:tabs>
          <w:tab w:val="left" w:pos="567"/>
          <w:tab w:val="left" w:pos="1134"/>
          <w:tab w:val="left" w:pos="1701"/>
        </w:tabs>
        <w:ind w:left="0" w:firstLine="0"/>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 xml:space="preserve">3. DO CREDENCIAMENTO </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D6022">
      <w:pPr>
        <w:pStyle w:val="p11"/>
        <w:tabs>
          <w:tab w:val="clear" w:pos="560"/>
          <w:tab w:val="left" w:pos="567"/>
        </w:tabs>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w:t>
      </w:r>
      <w:r w:rsidR="00551831">
        <w:rPr>
          <w:rFonts w:ascii="Arial" w:hAnsi="Arial" w:cs="Arial"/>
          <w:szCs w:val="24"/>
        </w:rPr>
        <w:t xml:space="preserve"> autenticada</w:t>
      </w:r>
      <w:r w:rsidRPr="00872953">
        <w:rPr>
          <w:rFonts w:ascii="Arial" w:hAnsi="Arial" w:cs="Arial"/>
          <w:szCs w:val="24"/>
        </w:rPr>
        <w:t xml:space="preserve"> de contrato social, registro comercial, ato constitutivo ou estatuto da empresa licitante</w:t>
      </w:r>
    </w:p>
    <w:p w:rsidR="000E2086" w:rsidRDefault="000E2086"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0E2086" w:rsidRPr="00872953" w:rsidRDefault="000E2086"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Pr>
          <w:rFonts w:ascii="Arial" w:hAnsi="Arial" w:cs="Arial"/>
          <w:b/>
          <w:szCs w:val="24"/>
        </w:rPr>
        <w:tab/>
      </w:r>
      <w:proofErr w:type="gramStart"/>
      <w:r w:rsidRPr="008D734D">
        <w:rPr>
          <w:rFonts w:ascii="Arial" w:hAnsi="Arial" w:cs="Arial"/>
          <w:b/>
          <w:szCs w:val="24"/>
        </w:rPr>
        <w:t>a</w:t>
      </w:r>
      <w:proofErr w:type="gramEnd"/>
      <w:r w:rsidRPr="008D734D">
        <w:rPr>
          <w:rFonts w:ascii="Arial" w:hAnsi="Arial" w:cs="Arial"/>
          <w:b/>
          <w:szCs w:val="24"/>
          <w:vertAlign w:val="subscript"/>
        </w:rPr>
        <w:t>1</w:t>
      </w:r>
      <w:r w:rsidRPr="008D734D">
        <w:rPr>
          <w:rFonts w:ascii="Arial" w:hAnsi="Arial" w:cs="Arial"/>
          <w:b/>
          <w:szCs w:val="24"/>
        </w:rPr>
        <w:t>)</w:t>
      </w:r>
      <w:r>
        <w:rPr>
          <w:rFonts w:ascii="Arial" w:hAnsi="Arial" w:cs="Arial"/>
          <w:szCs w:val="24"/>
        </w:rPr>
        <w:t xml:space="preserve"> Os documentos descritos no item anterior deverão estar acompanhados de todas as alterações ou da consolidação respectiva, conforme legislação em vigor;</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i/>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2B55F3" w:rsidRPr="00872953" w:rsidRDefault="002B55F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2B55F3" w:rsidRPr="00872953" w:rsidRDefault="002B55F3" w:rsidP="002B55F3">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w:t>
      </w:r>
      <w:r>
        <w:rPr>
          <w:rFonts w:ascii="Arial" w:hAnsi="Arial" w:cs="Arial"/>
          <w:szCs w:val="24"/>
        </w:rPr>
        <w:t>Cópia autenticada de d</w:t>
      </w:r>
      <w:r w:rsidRPr="00E920A0">
        <w:rPr>
          <w:rFonts w:ascii="Arial" w:hAnsi="Arial" w:cs="Arial"/>
          <w:szCs w:val="24"/>
        </w:rPr>
        <w:t>ocumento oficial de identificação com foto do representante</w:t>
      </w:r>
      <w:r>
        <w:rPr>
          <w:rFonts w:ascii="Arial" w:hAnsi="Arial" w:cs="Arial"/>
          <w:szCs w:val="24"/>
        </w:rPr>
        <w:t xml:space="preserve"> da licitante presente na sessão de abertura;</w:t>
      </w:r>
    </w:p>
    <w:p w:rsidR="006A179C" w:rsidRPr="00872953" w:rsidRDefault="006A179C"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Habilitatórios – </w:t>
      </w:r>
      <w:r w:rsidRPr="00872953">
        <w:rPr>
          <w:rFonts w:ascii="Arial" w:hAnsi="Arial" w:cs="Arial"/>
          <w:i/>
          <w:szCs w:val="24"/>
        </w:rPr>
        <w:t>vide item 3.3</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Pr>
          <w:rFonts w:ascii="Arial" w:hAnsi="Arial"/>
        </w:rPr>
        <w:t>Credenciamento</w:t>
      </w:r>
      <w:r w:rsidRPr="00872953">
        <w:rPr>
          <w:rFonts w:ascii="Arial" w:hAnsi="Arial"/>
        </w:rPr>
        <w:t xml:space="preserve"> – </w:t>
      </w:r>
      <w:r w:rsidRPr="00872953">
        <w:rPr>
          <w:rFonts w:ascii="Arial" w:hAnsi="Arial"/>
          <w:i/>
        </w:rPr>
        <w:t>vide item 3.5</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Pr>
          <w:rFonts w:ascii="Arial" w:hAnsi="Arial" w:cs="Arial"/>
          <w:szCs w:val="24"/>
        </w:rPr>
        <w:t xml:space="preserve">, </w:t>
      </w:r>
      <w:r w:rsidRPr="00872953">
        <w:rPr>
          <w:rFonts w:ascii="Arial" w:hAnsi="Arial" w:cs="Arial"/>
          <w:szCs w:val="24"/>
        </w:rPr>
        <w:t xml:space="preserve">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43055A" w:rsidRPr="00872953" w:rsidRDefault="0043055A" w:rsidP="0043055A">
      <w:pPr>
        <w:tabs>
          <w:tab w:val="left" w:pos="567"/>
          <w:tab w:val="left" w:pos="1134"/>
          <w:tab w:val="left" w:pos="1701"/>
        </w:tabs>
        <w:jc w:val="both"/>
      </w:pPr>
      <w:r w:rsidRPr="00872953">
        <w:tab/>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0C29E8"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A55082"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w:t>
      </w:r>
      <w:r w:rsidRPr="00A55082">
        <w:rPr>
          <w:rFonts w:ascii="Arial" w:hAnsi="Arial" w:cs="Arial"/>
          <w:szCs w:val="24"/>
        </w:rPr>
        <w:t xml:space="preserve">licitante deverá apresentar Ficha de Credenciamento, conforme </w:t>
      </w:r>
      <w:r w:rsidRPr="00A55082">
        <w:rPr>
          <w:rFonts w:ascii="Arial" w:hAnsi="Arial" w:cs="Arial"/>
          <w:b/>
          <w:szCs w:val="24"/>
        </w:rPr>
        <w:t>Anexo VII</w:t>
      </w:r>
      <w:r w:rsidRPr="00A55082">
        <w:rPr>
          <w:rFonts w:ascii="Arial" w:hAnsi="Arial" w:cs="Arial"/>
          <w:szCs w:val="24"/>
        </w:rPr>
        <w:t xml:space="preserve">, onde constarão os dados da empresa e do representante necessários para o credenciamento. </w:t>
      </w:r>
    </w:p>
    <w:p w:rsidR="002B55F3" w:rsidRPr="00A55082" w:rsidRDefault="002B55F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2B55F3" w:rsidRPr="00A55082" w:rsidRDefault="002B55F3" w:rsidP="002B55F3">
      <w:pPr>
        <w:pStyle w:val="p11"/>
        <w:tabs>
          <w:tab w:val="clear" w:pos="560"/>
          <w:tab w:val="clear" w:pos="800"/>
          <w:tab w:val="left" w:pos="567"/>
          <w:tab w:val="left" w:pos="1134"/>
        </w:tabs>
        <w:ind w:left="0" w:firstLine="0"/>
        <w:contextualSpacing/>
        <w:jc w:val="both"/>
      </w:pPr>
      <w:r w:rsidRPr="00A55082">
        <w:rPr>
          <w:rFonts w:ascii="Arial" w:hAnsi="Arial" w:cs="Arial"/>
          <w:b/>
          <w:szCs w:val="24"/>
        </w:rPr>
        <w:t xml:space="preserve">3.6 </w:t>
      </w:r>
      <w:r w:rsidRPr="00A55082">
        <w:rPr>
          <w:rFonts w:ascii="Arial" w:hAnsi="Arial" w:cs="Arial"/>
          <w:szCs w:val="24"/>
        </w:rPr>
        <w:t>– As cópias de documentos apresentadas pela licitante devem ser autenticadas por cartório ou por servidor da Câmara</w:t>
      </w:r>
      <w:r w:rsidR="00903DA6" w:rsidRPr="00A55082">
        <w:rPr>
          <w:rFonts w:ascii="Arial" w:hAnsi="Arial" w:cs="Arial"/>
          <w:szCs w:val="24"/>
        </w:rPr>
        <w:t>, sendo necessário neste último caso a apresentação do original para comparação com a cópia.</w:t>
      </w:r>
    </w:p>
    <w:p w:rsidR="0043055A" w:rsidRPr="00A55082"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2B55F3"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A55082">
        <w:rPr>
          <w:rFonts w:ascii="Arial" w:hAnsi="Arial" w:cs="Arial"/>
          <w:b/>
          <w:bCs/>
          <w:szCs w:val="24"/>
        </w:rPr>
        <w:t>3.7</w:t>
      </w:r>
      <w:r w:rsidR="0043055A" w:rsidRPr="00A55082">
        <w:rPr>
          <w:rFonts w:ascii="Arial" w:hAnsi="Arial" w:cs="Arial"/>
          <w:b/>
          <w:bCs/>
          <w:szCs w:val="24"/>
        </w:rPr>
        <w:t xml:space="preserve"> - </w:t>
      </w:r>
      <w:r w:rsidR="0043055A" w:rsidRPr="00A55082">
        <w:rPr>
          <w:rFonts w:ascii="Arial" w:hAnsi="Arial" w:cs="Arial"/>
          <w:szCs w:val="24"/>
        </w:rPr>
        <w:t>A licitante que</w:t>
      </w:r>
      <w:r w:rsidR="0043055A" w:rsidRPr="00872953">
        <w:rPr>
          <w:rFonts w:ascii="Arial" w:hAnsi="Arial" w:cs="Arial"/>
          <w:szCs w:val="24"/>
        </w:rPr>
        <w:t xml:space="preserv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43055A" w:rsidRDefault="0043055A" w:rsidP="0043055A">
      <w:pPr>
        <w:pStyle w:val="p11"/>
        <w:tabs>
          <w:tab w:val="clear" w:pos="560"/>
          <w:tab w:val="left" w:pos="567"/>
          <w:tab w:val="left" w:pos="1134"/>
          <w:tab w:val="left" w:pos="1701"/>
        </w:tabs>
        <w:ind w:left="0" w:firstLine="0"/>
        <w:jc w:val="both"/>
        <w:rPr>
          <w:rFonts w:ascii="Arial" w:hAnsi="Arial" w:cs="Arial"/>
          <w:szCs w:val="24"/>
        </w:rPr>
      </w:pPr>
    </w:p>
    <w:p w:rsidR="00845F6F" w:rsidRDefault="002B55F3" w:rsidP="00845F6F">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3.8</w:t>
      </w:r>
      <w:r w:rsidR="00845F6F" w:rsidRPr="00845F6F">
        <w:rPr>
          <w:rFonts w:ascii="Arial" w:hAnsi="Arial" w:cs="Arial"/>
          <w:b/>
          <w:szCs w:val="24"/>
        </w:rPr>
        <w:t xml:space="preserve"> –</w:t>
      </w:r>
      <w:r w:rsidR="00845F6F" w:rsidRPr="00845F6F">
        <w:rPr>
          <w:rFonts w:ascii="Arial" w:hAnsi="Arial" w:cs="Arial"/>
          <w:szCs w:val="24"/>
        </w:rPr>
        <w:t xml:space="preserve"> A licitante que não contar com representante presente na sessão, ou que não apresentar credenciamento, deverá apresentar, dentro do envelope proposta, os documentos dos itens 3.1.d e 3.1.e.</w:t>
      </w:r>
    </w:p>
    <w:p w:rsidR="00845F6F" w:rsidRPr="00872953" w:rsidRDefault="00845F6F" w:rsidP="0043055A">
      <w:pPr>
        <w:pStyle w:val="p11"/>
        <w:tabs>
          <w:tab w:val="clear" w:pos="560"/>
          <w:tab w:val="left" w:pos="567"/>
          <w:tab w:val="left" w:pos="1134"/>
          <w:tab w:val="left" w:pos="1701"/>
        </w:tabs>
        <w:ind w:left="0" w:firstLine="0"/>
        <w:jc w:val="both"/>
        <w:rPr>
          <w:rFonts w:ascii="Arial" w:hAnsi="Arial" w:cs="Arial"/>
          <w:szCs w:val="24"/>
        </w:rPr>
      </w:pPr>
    </w:p>
    <w:p w:rsidR="0043055A" w:rsidRPr="00872953" w:rsidRDefault="002B55F3" w:rsidP="0043055A">
      <w:pPr>
        <w:pStyle w:val="p11"/>
        <w:tabs>
          <w:tab w:val="clear" w:pos="560"/>
          <w:tab w:val="left" w:pos="567"/>
          <w:tab w:val="left" w:pos="1134"/>
          <w:tab w:val="left" w:pos="1701"/>
        </w:tabs>
        <w:ind w:left="0" w:firstLine="0"/>
        <w:jc w:val="both"/>
        <w:rPr>
          <w:rFonts w:ascii="Arial" w:hAnsi="Arial" w:cs="Arial"/>
          <w:szCs w:val="24"/>
        </w:rPr>
      </w:pPr>
      <w:r>
        <w:rPr>
          <w:rFonts w:ascii="Arial" w:hAnsi="Arial" w:cs="Arial"/>
          <w:b/>
          <w:szCs w:val="24"/>
        </w:rPr>
        <w:t>3.9</w:t>
      </w:r>
      <w:r w:rsidR="0043055A" w:rsidRPr="00872953">
        <w:rPr>
          <w:rFonts w:ascii="Arial" w:hAnsi="Arial" w:cs="Arial"/>
          <w:b/>
          <w:szCs w:val="24"/>
        </w:rPr>
        <w:t xml:space="preserve"> -</w:t>
      </w:r>
      <w:r w:rsidR="0043055A" w:rsidRPr="00872953">
        <w:rPr>
          <w:rFonts w:ascii="Arial" w:hAnsi="Arial" w:cs="Arial"/>
          <w:szCs w:val="24"/>
        </w:rPr>
        <w:t xml:space="preserve"> Encerrada a fase de credenciamento pel</w:t>
      </w:r>
      <w:r w:rsidR="006C7347">
        <w:rPr>
          <w:rFonts w:ascii="Arial" w:hAnsi="Arial" w:cs="Arial"/>
          <w:szCs w:val="24"/>
        </w:rPr>
        <w:t>o pregoeiro</w:t>
      </w:r>
      <w:r w:rsidR="0043055A" w:rsidRPr="00872953">
        <w:rPr>
          <w:rFonts w:ascii="Arial" w:hAnsi="Arial" w:cs="Arial"/>
          <w:szCs w:val="24"/>
        </w:rPr>
        <w:t xml:space="preserve">, não serão admitidos credenciamentos de eventuais licitantes retardatárias. </w:t>
      </w: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p>
    <w:p w:rsidR="0043055A" w:rsidRDefault="00551831"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bCs/>
          <w:szCs w:val="24"/>
        </w:rPr>
        <w:lastRenderedPageBreak/>
        <w:t>3.1</w:t>
      </w:r>
      <w:r w:rsidR="002B55F3">
        <w:rPr>
          <w:rFonts w:ascii="Arial" w:hAnsi="Arial" w:cs="Arial"/>
          <w:b/>
          <w:bCs/>
          <w:szCs w:val="24"/>
        </w:rPr>
        <w:t>0</w:t>
      </w:r>
      <w:r w:rsidR="0043055A" w:rsidRPr="00872953">
        <w:rPr>
          <w:rFonts w:ascii="Arial" w:hAnsi="Arial" w:cs="Arial"/>
          <w:b/>
          <w:bCs/>
          <w:szCs w:val="24"/>
        </w:rPr>
        <w:t xml:space="preserve"> - </w:t>
      </w:r>
      <w:r w:rsidR="0043055A" w:rsidRPr="00872953">
        <w:rPr>
          <w:rFonts w:ascii="Arial" w:hAnsi="Arial" w:cs="Arial"/>
          <w:szCs w:val="24"/>
        </w:rPr>
        <w:t xml:space="preserve">Será admitido apenas </w:t>
      </w:r>
      <w:r w:rsidR="0043055A" w:rsidRPr="00872953">
        <w:rPr>
          <w:rFonts w:ascii="Arial" w:hAnsi="Arial" w:cs="Arial"/>
          <w:b/>
          <w:bCs/>
          <w:szCs w:val="24"/>
        </w:rPr>
        <w:t xml:space="preserve">1 (um) representante </w:t>
      </w:r>
      <w:r w:rsidR="0043055A" w:rsidRPr="00872953">
        <w:rPr>
          <w:rFonts w:ascii="Arial" w:hAnsi="Arial" w:cs="Arial"/>
          <w:szCs w:val="24"/>
        </w:rPr>
        <w:t>para cada licitante credenciada, sendo que cada um deles poderá representar apenas um licitante credenciado.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Pr="0027405D"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4. DA PROPOSTA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2E40B9">
        <w:rPr>
          <w:rFonts w:ascii="Arial" w:hAnsi="Arial" w:cs="Arial"/>
          <w:b/>
          <w:szCs w:val="24"/>
        </w:rPr>
        <w:t>4.1</w:t>
      </w:r>
      <w:r>
        <w:rPr>
          <w:rFonts w:ascii="Arial" w:hAnsi="Arial" w:cs="Arial"/>
          <w:szCs w:val="24"/>
        </w:rPr>
        <w:t xml:space="preserve"> –</w:t>
      </w:r>
      <w:r w:rsidRPr="0027405D">
        <w:rPr>
          <w:rFonts w:ascii="Arial" w:hAnsi="Arial" w:cs="Arial"/>
          <w:szCs w:val="24"/>
        </w:rPr>
        <w:t xml:space="preserve"> Na parte externa do envelope deverá constar a palavra “PROPOSTA”. A proposta deverá ser impressa</w:t>
      </w:r>
      <w:r>
        <w:rPr>
          <w:rFonts w:ascii="Arial" w:hAnsi="Arial" w:cs="Arial"/>
          <w:szCs w:val="24"/>
        </w:rPr>
        <w:t xml:space="preserve"> em papel timbrado,</w:t>
      </w:r>
      <w:r w:rsidRPr="0027405D">
        <w:rPr>
          <w:rFonts w:ascii="Arial" w:hAnsi="Arial" w:cs="Arial"/>
          <w:szCs w:val="24"/>
        </w:rPr>
        <w:t xml:space="preserve"> em língua portuguesa, </w:t>
      </w:r>
      <w:r w:rsidR="004C11E3" w:rsidRPr="004C11E3">
        <w:rPr>
          <w:rFonts w:ascii="Arial" w:hAnsi="Arial" w:cs="Arial"/>
          <w:szCs w:val="24"/>
        </w:rPr>
        <w:t>salvo quanto às expressões técnicas de uso corrente</w:t>
      </w:r>
      <w:r w:rsidR="004C11E3" w:rsidRPr="00F83867">
        <w:rPr>
          <w:rFonts w:ascii="Arial" w:hAnsi="Arial" w:cs="Arial"/>
          <w:szCs w:val="24"/>
        </w:rPr>
        <w:t xml:space="preserve">, </w:t>
      </w:r>
      <w:r w:rsidRPr="0027405D">
        <w:rPr>
          <w:rFonts w:ascii="Arial" w:hAnsi="Arial" w:cs="Arial"/>
          <w:szCs w:val="24"/>
        </w:rPr>
        <w:t>em moeda corrente nacional, com clareza, sem alternativas, emendas, rasuras ou entrelinhas. Suas folhas devem estar rubricadas e a última datada e assinada pelo seu representante legal, devendo constar:</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845F6F" w:rsidRPr="00A6792D" w:rsidRDefault="00845F6F" w:rsidP="00845F6F">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A6792D">
        <w:rPr>
          <w:rFonts w:ascii="Arial" w:hAnsi="Arial" w:cs="Arial"/>
          <w:b/>
          <w:szCs w:val="24"/>
        </w:rPr>
        <w:t>a)</w:t>
      </w:r>
      <w:r w:rsidRPr="00A6792D">
        <w:rPr>
          <w:rFonts w:ascii="Arial" w:hAnsi="Arial" w:cs="Arial"/>
          <w:szCs w:val="24"/>
        </w:rPr>
        <w:t xml:space="preserve"> Nome (identificação) do licitante, n.º do CNPJ, endereço com CEP, número de telefone, e-mail para contato, data e número do pregão;</w:t>
      </w:r>
    </w:p>
    <w:p w:rsidR="00A202CD" w:rsidRPr="00A97060" w:rsidRDefault="00A202CD" w:rsidP="00A202CD">
      <w:pPr>
        <w:pStyle w:val="p11"/>
        <w:tabs>
          <w:tab w:val="clear" w:pos="560"/>
          <w:tab w:val="clear" w:pos="800"/>
          <w:tab w:val="left" w:pos="567"/>
          <w:tab w:val="left" w:pos="1134"/>
        </w:tabs>
        <w:ind w:left="0" w:firstLine="0"/>
        <w:jc w:val="both"/>
        <w:rPr>
          <w:rFonts w:ascii="Arial" w:hAnsi="Arial" w:cs="Arial"/>
          <w:szCs w:val="24"/>
        </w:rPr>
      </w:pPr>
    </w:p>
    <w:p w:rsidR="00C17086" w:rsidRPr="006613B2" w:rsidRDefault="00A202CD" w:rsidP="00C17086">
      <w:pPr>
        <w:pStyle w:val="p6"/>
        <w:tabs>
          <w:tab w:val="left" w:pos="567"/>
          <w:tab w:val="left" w:pos="1134"/>
        </w:tabs>
        <w:ind w:left="0" w:firstLine="0"/>
        <w:rPr>
          <w:rFonts w:ascii="Arial" w:hAnsi="Arial" w:cs="Arial"/>
          <w:szCs w:val="24"/>
        </w:rPr>
      </w:pPr>
      <w:r w:rsidRPr="00A473DD">
        <w:rPr>
          <w:rFonts w:ascii="Arial" w:hAnsi="Arial" w:cs="Arial"/>
          <w:szCs w:val="24"/>
        </w:rPr>
        <w:tab/>
      </w:r>
      <w:r w:rsidR="00C17086" w:rsidRPr="00C17086">
        <w:rPr>
          <w:rFonts w:ascii="Arial" w:hAnsi="Arial" w:cs="Arial"/>
          <w:b/>
          <w:szCs w:val="24"/>
        </w:rPr>
        <w:t>b)</w:t>
      </w:r>
      <w:r w:rsidR="00C17086" w:rsidRPr="00C17086">
        <w:rPr>
          <w:rFonts w:ascii="Arial" w:hAnsi="Arial" w:cs="Arial"/>
          <w:szCs w:val="24"/>
        </w:rPr>
        <w:t xml:space="preserve"> O número, a denominação e a quantidade dos itens </w:t>
      </w:r>
      <w:r w:rsidR="00A6792D" w:rsidRPr="00C47F07">
        <w:rPr>
          <w:rFonts w:ascii="Arial" w:hAnsi="Arial" w:cs="Arial"/>
          <w:szCs w:val="24"/>
        </w:rPr>
        <w:t>de cada</w:t>
      </w:r>
      <w:r w:rsidR="00C17086" w:rsidRPr="00C47F07">
        <w:rPr>
          <w:rFonts w:ascii="Arial" w:hAnsi="Arial" w:cs="Arial"/>
          <w:szCs w:val="24"/>
        </w:rPr>
        <w:t xml:space="preserve"> lote</w:t>
      </w:r>
      <w:r w:rsidR="00C17086" w:rsidRPr="00C17086">
        <w:rPr>
          <w:rFonts w:ascii="Arial" w:hAnsi="Arial" w:cs="Arial"/>
          <w:szCs w:val="24"/>
        </w:rPr>
        <w:t>, conforme descrito no Termo de Referência, Anexo II, deste edital, e a indicação de uma única marca, linha e/ou outras referências que identifiquem o produto do fabricante para cada um dos itens;</w:t>
      </w:r>
    </w:p>
    <w:p w:rsidR="00C17086" w:rsidRPr="006613B2" w:rsidRDefault="00C17086" w:rsidP="00C17086">
      <w:pPr>
        <w:pStyle w:val="p6"/>
        <w:tabs>
          <w:tab w:val="left" w:pos="567"/>
          <w:tab w:val="left" w:pos="1134"/>
        </w:tabs>
        <w:ind w:left="0" w:firstLine="0"/>
        <w:rPr>
          <w:rFonts w:ascii="Arial" w:hAnsi="Arial" w:cs="Arial"/>
          <w:szCs w:val="24"/>
        </w:rPr>
      </w:pPr>
    </w:p>
    <w:p w:rsidR="00A202CD" w:rsidRPr="00C47F07" w:rsidRDefault="00C17086" w:rsidP="00C47F07">
      <w:pPr>
        <w:pStyle w:val="p6"/>
        <w:tabs>
          <w:tab w:val="left" w:pos="567"/>
          <w:tab w:val="left" w:pos="1134"/>
        </w:tabs>
        <w:ind w:left="0" w:firstLine="0"/>
        <w:rPr>
          <w:rFonts w:ascii="Arial" w:hAnsi="Arial" w:cs="Arial"/>
        </w:rPr>
      </w:pPr>
      <w:r w:rsidRPr="006613B2">
        <w:rPr>
          <w:rFonts w:ascii="Arial" w:hAnsi="Arial" w:cs="Arial"/>
          <w:b/>
          <w:szCs w:val="24"/>
        </w:rPr>
        <w:tab/>
        <w:t>c)</w:t>
      </w:r>
      <w:r w:rsidRPr="006613B2">
        <w:rPr>
          <w:rFonts w:ascii="Arial" w:hAnsi="Arial" w:cs="Arial"/>
          <w:szCs w:val="24"/>
        </w:rPr>
        <w:t xml:space="preserve"> O valor </w:t>
      </w:r>
      <w:r w:rsidRPr="00C47F07">
        <w:rPr>
          <w:rFonts w:ascii="Arial" w:hAnsi="Arial" w:cs="Arial"/>
          <w:szCs w:val="24"/>
        </w:rPr>
        <w:t>unitário</w:t>
      </w:r>
      <w:r w:rsidR="00845F6F" w:rsidRPr="00C47F07">
        <w:rPr>
          <w:rFonts w:ascii="Arial" w:hAnsi="Arial" w:cs="Arial"/>
          <w:szCs w:val="24"/>
        </w:rPr>
        <w:t xml:space="preserve"> mensal</w:t>
      </w:r>
      <w:r w:rsidRPr="00C47F07">
        <w:rPr>
          <w:rFonts w:ascii="Arial" w:hAnsi="Arial" w:cs="Arial"/>
          <w:szCs w:val="24"/>
        </w:rPr>
        <w:t xml:space="preserve"> e total (em algarismo) de cada</w:t>
      </w:r>
      <w:r w:rsidR="00A6792D" w:rsidRPr="00C47F07">
        <w:rPr>
          <w:rFonts w:ascii="Arial" w:hAnsi="Arial" w:cs="Arial"/>
          <w:szCs w:val="24"/>
        </w:rPr>
        <w:t xml:space="preserve"> </w:t>
      </w:r>
      <w:r w:rsidRPr="00C47F07">
        <w:rPr>
          <w:rFonts w:ascii="Arial" w:hAnsi="Arial" w:cs="Arial"/>
          <w:szCs w:val="24"/>
        </w:rPr>
        <w:t>item, bem como o valor total (em algarismo e por extenso) do lote</w:t>
      </w:r>
      <w:r w:rsidRPr="00C47F07">
        <w:rPr>
          <w:rFonts w:ascii="Arial" w:hAnsi="Arial" w:cs="Arial"/>
        </w:rPr>
        <w:t>;</w:t>
      </w:r>
    </w:p>
    <w:p w:rsidR="001822A7" w:rsidRDefault="001822A7" w:rsidP="00A202CD">
      <w:pPr>
        <w:pStyle w:val="p14"/>
        <w:tabs>
          <w:tab w:val="clear" w:pos="580"/>
          <w:tab w:val="left" w:pos="567"/>
          <w:tab w:val="left" w:pos="1134"/>
        </w:tabs>
        <w:ind w:left="0" w:firstLine="0"/>
        <w:jc w:val="both"/>
        <w:rPr>
          <w:rFonts w:ascii="Arial" w:hAnsi="Arial" w:cs="Arial"/>
          <w:szCs w:val="24"/>
        </w:rPr>
      </w:pPr>
    </w:p>
    <w:p w:rsidR="001822A7" w:rsidRPr="000B6203" w:rsidRDefault="001822A7" w:rsidP="001822A7">
      <w:pPr>
        <w:pStyle w:val="p14"/>
        <w:tabs>
          <w:tab w:val="clear" w:pos="580"/>
          <w:tab w:val="left" w:pos="567"/>
          <w:tab w:val="left" w:pos="1134"/>
          <w:tab w:val="left" w:pos="1701"/>
        </w:tabs>
        <w:ind w:left="0" w:firstLine="0"/>
        <w:jc w:val="both"/>
        <w:rPr>
          <w:rFonts w:ascii="Arial" w:hAnsi="Arial" w:cs="Arial"/>
          <w:szCs w:val="24"/>
        </w:rPr>
      </w:pPr>
      <w:r w:rsidRPr="00C47F07">
        <w:rPr>
          <w:rFonts w:ascii="Arial" w:hAnsi="Arial" w:cs="Arial"/>
          <w:b/>
          <w:bCs/>
          <w:szCs w:val="24"/>
        </w:rPr>
        <w:t xml:space="preserve">4.2 </w:t>
      </w:r>
      <w:r w:rsidRPr="00C47F07">
        <w:rPr>
          <w:rFonts w:ascii="Arial" w:hAnsi="Arial" w:cs="Arial"/>
          <w:bCs/>
          <w:szCs w:val="24"/>
        </w:rPr>
        <w:t>– É vedada apresentação de proposta parcial, devendo o licitante contemplar todos os itens do lote.</w:t>
      </w:r>
    </w:p>
    <w:p w:rsidR="002334E7" w:rsidRDefault="002334E7" w:rsidP="00A202CD">
      <w:pPr>
        <w:pStyle w:val="p11"/>
        <w:tabs>
          <w:tab w:val="clear" w:pos="800"/>
          <w:tab w:val="left" w:pos="1134"/>
          <w:tab w:val="left" w:pos="1701"/>
        </w:tabs>
        <w:ind w:left="0" w:firstLine="0"/>
        <w:jc w:val="both"/>
        <w:rPr>
          <w:rFonts w:ascii="Arial" w:hAnsi="Arial" w:cs="Arial"/>
          <w:color w:val="FF0000"/>
          <w:szCs w:val="24"/>
        </w:rPr>
      </w:pPr>
    </w:p>
    <w:p w:rsidR="002334E7" w:rsidRPr="00FD7704" w:rsidRDefault="002334E7" w:rsidP="002334E7">
      <w:pPr>
        <w:pStyle w:val="p11"/>
        <w:tabs>
          <w:tab w:val="clear" w:pos="560"/>
          <w:tab w:val="clear" w:pos="800"/>
          <w:tab w:val="left" w:pos="567"/>
          <w:tab w:val="left" w:pos="1134"/>
          <w:tab w:val="left" w:pos="1701"/>
        </w:tabs>
        <w:ind w:left="0" w:firstLine="0"/>
        <w:jc w:val="both"/>
        <w:rPr>
          <w:rFonts w:ascii="Arial" w:hAnsi="Arial" w:cs="Arial"/>
          <w:szCs w:val="24"/>
        </w:rPr>
      </w:pPr>
      <w:r w:rsidRPr="002334E7">
        <w:rPr>
          <w:rFonts w:ascii="Arial" w:hAnsi="Arial" w:cs="Arial"/>
          <w:b/>
          <w:szCs w:val="24"/>
        </w:rPr>
        <w:t>4.3</w:t>
      </w:r>
      <w:r w:rsidRPr="002334E7">
        <w:rPr>
          <w:rFonts w:ascii="Arial" w:hAnsi="Arial" w:cs="Arial"/>
          <w:szCs w:val="24"/>
        </w:rPr>
        <w:t xml:space="preserve"> - Não serão admitidas, posteriormente à apresentação das propostas comerciais, alegações de enganos, erros ou distrações, como justificativas para desistência ou quaisquer acréscimos ou solicitações de reembolsos e indenizações de qualquer natureza.</w:t>
      </w:r>
      <w:r>
        <w:rPr>
          <w:rFonts w:ascii="Arial" w:hAnsi="Arial" w:cs="Arial"/>
          <w:szCs w:val="24"/>
        </w:rPr>
        <w:t xml:space="preserve"> </w:t>
      </w:r>
    </w:p>
    <w:p w:rsidR="00505FDA" w:rsidRDefault="00505FD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4.</w:t>
      </w:r>
      <w:r w:rsidR="002334E7">
        <w:rPr>
          <w:rFonts w:ascii="Arial" w:hAnsi="Arial" w:cs="Arial"/>
          <w:b/>
          <w:szCs w:val="24"/>
        </w:rPr>
        <w:t>4</w:t>
      </w:r>
      <w:r>
        <w:rPr>
          <w:rFonts w:ascii="Arial" w:hAnsi="Arial" w:cs="Arial"/>
          <w:szCs w:val="24"/>
        </w:rPr>
        <w:t xml:space="preserve"> –</w:t>
      </w:r>
      <w:r w:rsidRPr="0027405D">
        <w:rPr>
          <w:rFonts w:ascii="Arial" w:hAnsi="Arial" w:cs="Arial"/>
          <w:szCs w:val="24"/>
        </w:rPr>
        <w:t xml:space="preserve"> A simples participação neste certame indica: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847B8"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sidRPr="0027405D">
        <w:rPr>
          <w:rFonts w:ascii="Arial" w:hAnsi="Arial" w:cs="Arial"/>
          <w:szCs w:val="24"/>
        </w:rPr>
        <w:t xml:space="preserve"> a aceitação de todas as condições estabelecidas neste edital e seus anexos;</w:t>
      </w:r>
    </w:p>
    <w:p w:rsidR="006847B8"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p>
    <w:p w:rsidR="006847B8" w:rsidRPr="00CC5771" w:rsidRDefault="006847B8" w:rsidP="006847B8">
      <w:pPr>
        <w:pStyle w:val="p14"/>
        <w:tabs>
          <w:tab w:val="clear" w:pos="580"/>
          <w:tab w:val="left" w:pos="567"/>
          <w:tab w:val="left" w:pos="1134"/>
          <w:tab w:val="left" w:pos="1701"/>
        </w:tabs>
        <w:ind w:left="0" w:firstLine="0"/>
        <w:jc w:val="both"/>
        <w:rPr>
          <w:rFonts w:ascii="Arial" w:hAnsi="Arial" w:cs="Arial"/>
          <w:szCs w:val="24"/>
        </w:rPr>
      </w:pPr>
      <w:r>
        <w:rPr>
          <w:rFonts w:ascii="Arial" w:hAnsi="Arial" w:cs="Arial"/>
          <w:b/>
          <w:szCs w:val="24"/>
        </w:rPr>
        <w:tab/>
      </w:r>
      <w:r w:rsidRPr="00CC5771">
        <w:rPr>
          <w:rFonts w:ascii="Arial" w:hAnsi="Arial" w:cs="Arial"/>
          <w:b/>
          <w:szCs w:val="24"/>
        </w:rPr>
        <w:t>b)</w:t>
      </w:r>
      <w:r w:rsidRPr="00CC5771">
        <w:rPr>
          <w:rFonts w:ascii="Arial" w:hAnsi="Arial" w:cs="Arial"/>
          <w:szCs w:val="24"/>
        </w:rPr>
        <w:t xml:space="preserve"> que os preços apresentados contemplam todos os custos diretos e indiretos incorridos na data da apresentação da proposta, incluindo tributos, encargos sociais, material, despesas administrativas, seguro, frete, lucro, bem como todos que se fizerem necessários para o cumprimento do objeto ora licitado;</w:t>
      </w:r>
    </w:p>
    <w:p w:rsidR="006847B8" w:rsidRPr="00CC5771" w:rsidRDefault="006847B8" w:rsidP="006847B8">
      <w:pPr>
        <w:pStyle w:val="p14"/>
        <w:tabs>
          <w:tab w:val="clear" w:pos="580"/>
          <w:tab w:val="left" w:pos="567"/>
          <w:tab w:val="left" w:pos="1134"/>
          <w:tab w:val="left" w:pos="1701"/>
        </w:tabs>
        <w:ind w:left="0" w:firstLine="0"/>
        <w:jc w:val="both"/>
        <w:rPr>
          <w:rFonts w:ascii="Arial" w:hAnsi="Arial" w:cs="Arial"/>
          <w:szCs w:val="24"/>
        </w:rPr>
      </w:pPr>
    </w:p>
    <w:p w:rsidR="006847B8" w:rsidRPr="006613B2" w:rsidRDefault="006847B8" w:rsidP="006847B8">
      <w:pPr>
        <w:pStyle w:val="p14"/>
        <w:tabs>
          <w:tab w:val="clear" w:pos="580"/>
          <w:tab w:val="left" w:pos="567"/>
          <w:tab w:val="left" w:pos="1134"/>
          <w:tab w:val="left" w:pos="1701"/>
        </w:tabs>
        <w:ind w:left="0" w:firstLine="0"/>
        <w:jc w:val="both"/>
        <w:rPr>
          <w:rFonts w:ascii="Arial" w:hAnsi="Arial" w:cs="Arial"/>
          <w:szCs w:val="24"/>
        </w:rPr>
      </w:pPr>
      <w:r w:rsidRPr="00CC5771">
        <w:rPr>
          <w:rFonts w:ascii="Arial" w:hAnsi="Arial" w:cs="Arial"/>
          <w:b/>
          <w:szCs w:val="24"/>
        </w:rPr>
        <w:lastRenderedPageBreak/>
        <w:tab/>
        <w:t>c)</w:t>
      </w:r>
      <w:r w:rsidRPr="00CC5771">
        <w:rPr>
          <w:rFonts w:ascii="Arial" w:hAnsi="Arial" w:cs="Arial"/>
          <w:szCs w:val="24"/>
        </w:rPr>
        <w:t xml:space="preserve"> que </w:t>
      </w:r>
      <w:r w:rsidR="008A7A63">
        <w:rPr>
          <w:rFonts w:ascii="Arial" w:hAnsi="Arial" w:cs="Arial"/>
          <w:szCs w:val="24"/>
        </w:rPr>
        <w:t>os produtos ofertados atendem</w:t>
      </w:r>
      <w:r w:rsidRPr="00CC5771">
        <w:rPr>
          <w:rFonts w:ascii="Arial" w:hAnsi="Arial" w:cs="Arial"/>
          <w:szCs w:val="24"/>
        </w:rPr>
        <w:t xml:space="preserve"> todas </w:t>
      </w:r>
      <w:r w:rsidR="008A7A63">
        <w:rPr>
          <w:rFonts w:ascii="Arial" w:hAnsi="Arial" w:cs="Arial"/>
          <w:szCs w:val="24"/>
        </w:rPr>
        <w:t xml:space="preserve">as </w:t>
      </w:r>
      <w:r w:rsidRPr="00CC5771">
        <w:rPr>
          <w:rFonts w:ascii="Arial" w:hAnsi="Arial" w:cs="Arial"/>
          <w:szCs w:val="24"/>
        </w:rPr>
        <w:t>especificações exigidas no edital;</w:t>
      </w:r>
    </w:p>
    <w:p w:rsidR="006847B8"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p>
    <w:p w:rsidR="006847B8" w:rsidRPr="0027405D"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d</w:t>
      </w:r>
      <w:r w:rsidRPr="001677F1">
        <w:rPr>
          <w:rFonts w:ascii="Arial" w:hAnsi="Arial" w:cs="Arial"/>
          <w:b/>
          <w:szCs w:val="24"/>
        </w:rPr>
        <w:t>)</w:t>
      </w:r>
      <w:r w:rsidRPr="0027405D">
        <w:rPr>
          <w:rFonts w:ascii="Arial" w:hAnsi="Arial" w:cs="Arial"/>
          <w:szCs w:val="24"/>
        </w:rPr>
        <w:t xml:space="preserve"> que a licitante vencedora se compromete a efetuar a entrega </w:t>
      </w:r>
      <w:r>
        <w:rPr>
          <w:rFonts w:ascii="Arial" w:hAnsi="Arial" w:cs="Arial"/>
          <w:szCs w:val="24"/>
        </w:rPr>
        <w:t>do objeto desta licitação</w:t>
      </w:r>
      <w:r w:rsidRPr="0027405D">
        <w:rPr>
          <w:rFonts w:ascii="Arial" w:hAnsi="Arial" w:cs="Arial"/>
          <w:szCs w:val="24"/>
        </w:rPr>
        <w:t xml:space="preserve"> </w:t>
      </w:r>
      <w:r>
        <w:rPr>
          <w:rFonts w:ascii="Arial" w:hAnsi="Arial" w:cs="Arial"/>
          <w:szCs w:val="24"/>
        </w:rPr>
        <w:t xml:space="preserve">nas condições constantes </w:t>
      </w:r>
      <w:r w:rsidRPr="0027405D">
        <w:rPr>
          <w:rFonts w:ascii="Arial" w:hAnsi="Arial" w:cs="Arial"/>
          <w:szCs w:val="24"/>
        </w:rPr>
        <w:t>de sua proposta;</w:t>
      </w:r>
    </w:p>
    <w:p w:rsidR="006847B8" w:rsidRPr="0027405D"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p>
    <w:p w:rsidR="006847B8" w:rsidRDefault="006847B8" w:rsidP="006847B8">
      <w:pPr>
        <w:pStyle w:val="p11"/>
        <w:tabs>
          <w:tab w:val="clear" w:pos="560"/>
          <w:tab w:val="clear" w:pos="800"/>
          <w:tab w:val="left" w:pos="567"/>
          <w:tab w:val="left" w:pos="728"/>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e</w:t>
      </w:r>
      <w:r w:rsidRPr="001677F1">
        <w:rPr>
          <w:rFonts w:ascii="Arial" w:hAnsi="Arial" w:cs="Arial"/>
          <w:b/>
          <w:szCs w:val="24"/>
        </w:rPr>
        <w:t>)</w:t>
      </w:r>
      <w:r w:rsidRPr="0027405D">
        <w:rPr>
          <w:rFonts w:ascii="Arial" w:hAnsi="Arial" w:cs="Arial"/>
          <w:szCs w:val="24"/>
        </w:rPr>
        <w:t xml:space="preserve"> </w:t>
      </w:r>
      <w:r w:rsidR="00845F6F" w:rsidRPr="00845F6F">
        <w:rPr>
          <w:rFonts w:ascii="Arial" w:hAnsi="Arial" w:cs="Arial"/>
          <w:szCs w:val="24"/>
        </w:rPr>
        <w:t>que o prazo de validade da proposta, caso não seja apresentada validade superior, será de 60 (sessenta) dias, contados da data estipulada para sua entrega.</w:t>
      </w:r>
    </w:p>
    <w:p w:rsidR="0043055A" w:rsidRDefault="0043055A" w:rsidP="0043055A">
      <w:pPr>
        <w:pStyle w:val="Cabealho"/>
        <w:tabs>
          <w:tab w:val="left" w:pos="567"/>
          <w:tab w:val="left" w:pos="1134"/>
          <w:tab w:val="left" w:pos="1701"/>
        </w:tabs>
        <w:jc w:val="both"/>
      </w:pPr>
      <w:r w:rsidRPr="0027405D">
        <w:t xml:space="preserve">    </w:t>
      </w:r>
    </w:p>
    <w:p w:rsidR="006D4A23" w:rsidRPr="0027405D" w:rsidRDefault="006D4A23" w:rsidP="0043055A">
      <w:pPr>
        <w:pStyle w:val="Cabealho"/>
        <w:tabs>
          <w:tab w:val="left" w:pos="567"/>
          <w:tab w:val="left" w:pos="1134"/>
          <w:tab w:val="left" w:pos="1701"/>
        </w:tabs>
        <w:jc w:val="both"/>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Pr>
          <w:rFonts w:ascii="Arial" w:hAnsi="Arial" w:cs="Arial"/>
          <w:szCs w:val="24"/>
        </w:rPr>
        <w:t xml:space="preserve"> –</w:t>
      </w:r>
      <w:r w:rsidRPr="0027405D">
        <w:rPr>
          <w:rFonts w:ascii="Arial" w:hAnsi="Arial" w:cs="Arial"/>
          <w:szCs w:val="24"/>
        </w:rPr>
        <w:t xml:space="preserve"> No dia, hora e local designados neste edital, </w:t>
      </w:r>
      <w:r w:rsidR="006C7347">
        <w:rPr>
          <w:rFonts w:ascii="Arial" w:hAnsi="Arial" w:cs="Arial"/>
          <w:szCs w:val="24"/>
        </w:rPr>
        <w:t>o pregoeiro</w:t>
      </w:r>
      <w:r w:rsidRPr="0027405D">
        <w:rPr>
          <w:rFonts w:ascii="Arial" w:hAnsi="Arial" w:cs="Arial"/>
          <w:szCs w:val="24"/>
        </w:rPr>
        <w:t xml:space="preserve"> receberá em envelope</w:t>
      </w:r>
      <w:r w:rsidR="008A7A63">
        <w:rPr>
          <w:rFonts w:ascii="Arial" w:hAnsi="Arial" w:cs="Arial"/>
          <w:szCs w:val="24"/>
        </w:rPr>
        <w:t>s</w:t>
      </w:r>
      <w:r w:rsidRPr="0027405D">
        <w:rPr>
          <w:rFonts w:ascii="Arial" w:hAnsi="Arial" w:cs="Arial"/>
          <w:szCs w:val="24"/>
        </w:rPr>
        <w:t xml:space="preserve"> distintos e devidamente fechados, as propostas comerciais e os documentos exigidos para habilitação. Os envelopes deverão indicar o n</w:t>
      </w:r>
      <w:r>
        <w:rPr>
          <w:rFonts w:ascii="Arial" w:hAnsi="Arial" w:cs="Arial"/>
          <w:szCs w:val="24"/>
        </w:rPr>
        <w:t>.</w:t>
      </w:r>
      <w:r w:rsidRPr="0027405D">
        <w:rPr>
          <w:rFonts w:ascii="Arial" w:hAnsi="Arial" w:cs="Arial"/>
          <w:szCs w:val="24"/>
        </w:rPr>
        <w:t>º deste PREGÃO e conter externamente as indicações “PROPOSTA” E “DOCUMENTAÇÃO”.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5.2</w:t>
      </w:r>
      <w:r>
        <w:rPr>
          <w:rFonts w:ascii="Arial" w:hAnsi="Arial" w:cs="Arial"/>
          <w:szCs w:val="24"/>
        </w:rPr>
        <w:t xml:space="preserve"> –</w:t>
      </w:r>
      <w:r w:rsidRPr="0027405D">
        <w:rPr>
          <w:rFonts w:ascii="Arial" w:hAnsi="Arial" w:cs="Arial"/>
          <w:szCs w:val="24"/>
        </w:rPr>
        <w:t xml:space="preserve"> Abertos os envelopes, será verificada a conformidade das propostas apresentadas com os requisitos estabelecidos no instrumento convocató</w:t>
      </w:r>
      <w:r>
        <w:rPr>
          <w:rFonts w:ascii="Arial" w:hAnsi="Arial" w:cs="Arial"/>
          <w:szCs w:val="24"/>
        </w:rPr>
        <w:t>rio, sendo desclassificadas as</w:t>
      </w:r>
      <w:r w:rsidRPr="0027405D">
        <w:rPr>
          <w:rFonts w:ascii="Arial" w:hAnsi="Arial" w:cs="Arial"/>
          <w:szCs w:val="24"/>
        </w:rPr>
        <w:t xml:space="preserve"> que estiverem em desacordo.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5.3</w:t>
      </w:r>
      <w:r>
        <w:rPr>
          <w:rFonts w:ascii="Arial" w:hAnsi="Arial" w:cs="Arial"/>
          <w:szCs w:val="24"/>
        </w:rPr>
        <w:t xml:space="preserve"> –</w:t>
      </w:r>
      <w:r w:rsidRPr="0027405D">
        <w:rPr>
          <w:rFonts w:ascii="Arial" w:hAnsi="Arial" w:cs="Arial"/>
          <w:szCs w:val="24"/>
        </w:rPr>
        <w:t xml:space="preserve"> Será, então, selecionada pel</w:t>
      </w:r>
      <w:r w:rsidR="006C7347">
        <w:rPr>
          <w:rFonts w:ascii="Arial" w:hAnsi="Arial" w:cs="Arial"/>
          <w:szCs w:val="24"/>
        </w:rPr>
        <w:t>o pregoeiro</w:t>
      </w:r>
      <w:r w:rsidRPr="0027405D">
        <w:rPr>
          <w:rFonts w:ascii="Arial" w:hAnsi="Arial" w:cs="Arial"/>
          <w:szCs w:val="24"/>
        </w:rPr>
        <w:t xml:space="preserve"> </w:t>
      </w:r>
      <w:r>
        <w:rPr>
          <w:rFonts w:ascii="Arial" w:hAnsi="Arial" w:cs="Arial"/>
          <w:szCs w:val="24"/>
        </w:rPr>
        <w:t>a propos</w:t>
      </w:r>
      <w:r w:rsidRPr="00C47F07">
        <w:rPr>
          <w:rFonts w:ascii="Arial" w:hAnsi="Arial" w:cs="Arial"/>
          <w:szCs w:val="24"/>
        </w:rPr>
        <w:t xml:space="preserve">ta de menor preço </w:t>
      </w:r>
      <w:r w:rsidR="005F6EB4" w:rsidRPr="00C47F07">
        <w:rPr>
          <w:rFonts w:ascii="Arial" w:hAnsi="Arial" w:cs="Arial"/>
          <w:szCs w:val="24"/>
        </w:rPr>
        <w:t xml:space="preserve">por </w:t>
      </w:r>
      <w:r w:rsidR="00613B92" w:rsidRPr="00C47F07">
        <w:rPr>
          <w:rFonts w:ascii="Arial" w:hAnsi="Arial" w:cs="Arial"/>
          <w:szCs w:val="24"/>
        </w:rPr>
        <w:t>lote</w:t>
      </w:r>
      <w:r w:rsidR="005F6EB4" w:rsidRPr="00EC6842">
        <w:rPr>
          <w:rFonts w:ascii="Arial" w:hAnsi="Arial" w:cs="Arial"/>
          <w:szCs w:val="24"/>
        </w:rPr>
        <w:t xml:space="preserve"> </w:t>
      </w:r>
      <w:r w:rsidRPr="00EC6842">
        <w:rPr>
          <w:rFonts w:ascii="Arial" w:hAnsi="Arial" w:cs="Arial"/>
          <w:szCs w:val="24"/>
        </w:rPr>
        <w:t>e as propostas em valores sucessivos e superiores até 1</w:t>
      </w:r>
      <w:r w:rsidRPr="0027405D">
        <w:rPr>
          <w:rFonts w:ascii="Arial" w:hAnsi="Arial" w:cs="Arial"/>
          <w:szCs w:val="24"/>
        </w:rPr>
        <w:t>0%, relat</w:t>
      </w:r>
      <w:r>
        <w:rPr>
          <w:rFonts w:ascii="Arial" w:hAnsi="Arial" w:cs="Arial"/>
          <w:szCs w:val="24"/>
        </w:rPr>
        <w:t>ivamente à de menor preço</w:t>
      </w:r>
      <w:r w:rsidRPr="0027405D">
        <w:rPr>
          <w:rFonts w:ascii="Arial" w:hAnsi="Arial" w:cs="Arial"/>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5.4</w:t>
      </w:r>
      <w:r>
        <w:rPr>
          <w:rFonts w:ascii="Arial" w:hAnsi="Arial" w:cs="Arial"/>
          <w:szCs w:val="24"/>
        </w:rPr>
        <w:t xml:space="preserve"> –</w:t>
      </w:r>
      <w:r w:rsidRPr="0027405D">
        <w:rPr>
          <w:rFonts w:ascii="Arial" w:hAnsi="Arial" w:cs="Arial"/>
          <w:szCs w:val="24"/>
        </w:rPr>
        <w:t xml:space="preserve"> Não havendo pelo menos </w:t>
      </w:r>
      <w:r>
        <w:rPr>
          <w:rFonts w:ascii="Arial" w:hAnsi="Arial" w:cs="Arial"/>
          <w:szCs w:val="24"/>
        </w:rPr>
        <w:t>0</w:t>
      </w:r>
      <w:r w:rsidRPr="0027405D">
        <w:rPr>
          <w:rFonts w:ascii="Arial" w:hAnsi="Arial" w:cs="Arial"/>
          <w:szCs w:val="24"/>
        </w:rPr>
        <w:t xml:space="preserve">3 (três) propostas nas condições definidas no item anterior, </w:t>
      </w:r>
      <w:r w:rsidR="006C7347">
        <w:rPr>
          <w:rFonts w:ascii="Arial" w:hAnsi="Arial" w:cs="Arial"/>
          <w:szCs w:val="24"/>
        </w:rPr>
        <w:t>o pregoeiro</w:t>
      </w:r>
      <w:r w:rsidRPr="0027405D">
        <w:rPr>
          <w:rFonts w:ascii="Arial" w:hAnsi="Arial" w:cs="Arial"/>
          <w:szCs w:val="24"/>
        </w:rPr>
        <w:t xml:space="preserve"> classificará as melhores propostas seguintes as que efe</w:t>
      </w:r>
      <w:r>
        <w:rPr>
          <w:rFonts w:ascii="Arial" w:hAnsi="Arial" w:cs="Arial"/>
          <w:szCs w:val="24"/>
        </w:rPr>
        <w:t>tivamente já tenham sido por ela</w:t>
      </w:r>
      <w:r w:rsidRPr="0027405D">
        <w:rPr>
          <w:rFonts w:ascii="Arial" w:hAnsi="Arial" w:cs="Arial"/>
          <w:szCs w:val="24"/>
        </w:rPr>
        <w:t xml:space="preserve"> selecionadas, até o máximo de três, quaisquer que seja</w:t>
      </w:r>
      <w:r>
        <w:rPr>
          <w:rFonts w:ascii="Arial" w:hAnsi="Arial" w:cs="Arial"/>
          <w:szCs w:val="24"/>
        </w:rPr>
        <w:t>m</w:t>
      </w:r>
      <w:r w:rsidRPr="0027405D">
        <w:rPr>
          <w:rFonts w:ascii="Arial" w:hAnsi="Arial" w:cs="Arial"/>
          <w:szCs w:val="24"/>
        </w:rPr>
        <w:t xml:space="preserve"> os preços oferecidos.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8C3BEA" w:rsidRDefault="008C3BEA" w:rsidP="008C3BEA">
      <w:pPr>
        <w:pStyle w:val="p11"/>
        <w:tabs>
          <w:tab w:val="clear" w:pos="800"/>
          <w:tab w:val="left" w:pos="1134"/>
          <w:tab w:val="left" w:pos="1701"/>
        </w:tabs>
        <w:ind w:left="0" w:firstLine="0"/>
        <w:jc w:val="both"/>
        <w:rPr>
          <w:rFonts w:ascii="Arial" w:hAnsi="Arial" w:cs="Arial"/>
          <w:szCs w:val="24"/>
        </w:rPr>
      </w:pPr>
      <w:r>
        <w:rPr>
          <w:rFonts w:ascii="Arial" w:hAnsi="Arial" w:cs="Arial"/>
          <w:b/>
          <w:szCs w:val="24"/>
        </w:rPr>
        <w:t>5.5</w:t>
      </w:r>
      <w:r>
        <w:rPr>
          <w:rFonts w:ascii="Arial" w:hAnsi="Arial" w:cs="Arial"/>
          <w:szCs w:val="24"/>
        </w:rPr>
        <w:t xml:space="preserve"> – As propostas classificadas serão disponibilizadas para todos os repres</w:t>
      </w:r>
      <w:r w:rsidR="00845F6F">
        <w:rPr>
          <w:rFonts w:ascii="Arial" w:hAnsi="Arial" w:cs="Arial"/>
          <w:szCs w:val="24"/>
        </w:rPr>
        <w:t>entantes presentes darem vista.</w:t>
      </w:r>
    </w:p>
    <w:p w:rsidR="008C3BEA" w:rsidRPr="0027405D" w:rsidRDefault="008C3BE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w:t>
      </w:r>
      <w:r w:rsidR="008C3BEA">
        <w:rPr>
          <w:rFonts w:ascii="Arial" w:hAnsi="Arial" w:cs="Arial"/>
          <w:b/>
          <w:szCs w:val="24"/>
        </w:rPr>
        <w:t>6</w:t>
      </w:r>
      <w:r>
        <w:rPr>
          <w:rFonts w:ascii="Arial" w:hAnsi="Arial" w:cs="Arial"/>
          <w:szCs w:val="24"/>
        </w:rPr>
        <w:t xml:space="preserve"> – </w:t>
      </w:r>
      <w:r w:rsidR="001059CD" w:rsidRPr="005D7799">
        <w:rPr>
          <w:rFonts w:ascii="Arial" w:hAnsi="Arial" w:cs="Arial"/>
          <w:szCs w:val="24"/>
        </w:rPr>
        <w:t>Às licitantes selecionadas na forma dos itens 5.3 e 5.4 será dada oportunidade para nova disputa,</w:t>
      </w:r>
      <w:r w:rsidR="001059CD">
        <w:rPr>
          <w:rFonts w:ascii="Arial" w:hAnsi="Arial" w:cs="Arial"/>
          <w:szCs w:val="24"/>
        </w:rPr>
        <w:t xml:space="preserve"> </w:t>
      </w:r>
      <w:r w:rsidR="001059CD" w:rsidRPr="005D7799">
        <w:rPr>
          <w:rFonts w:ascii="Arial" w:hAnsi="Arial" w:cs="Arial"/>
          <w:szCs w:val="24"/>
        </w:rPr>
        <w:t>por meio de lances verbais e sucessivos, de valores distintos e decrescentes,</w:t>
      </w:r>
      <w:r w:rsidR="001059CD">
        <w:rPr>
          <w:rFonts w:ascii="Arial" w:hAnsi="Arial" w:cs="Arial"/>
          <w:szCs w:val="24"/>
        </w:rPr>
        <w:t xml:space="preserve"> inferiores à proposta de menor preço. A disputa se iniciará a partir da autora da proposta de maior preço.</w:t>
      </w:r>
    </w:p>
    <w:p w:rsidR="001059CD" w:rsidRPr="0027405D" w:rsidRDefault="001059CD"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w:t>
      </w:r>
      <w:r w:rsidR="008C3BEA">
        <w:rPr>
          <w:rFonts w:ascii="Arial" w:hAnsi="Arial" w:cs="Arial"/>
          <w:b/>
          <w:szCs w:val="24"/>
        </w:rPr>
        <w:t>7</w:t>
      </w:r>
      <w:r>
        <w:rPr>
          <w:rFonts w:ascii="Arial" w:hAnsi="Arial" w:cs="Arial"/>
          <w:szCs w:val="24"/>
        </w:rPr>
        <w:t xml:space="preserve"> –</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1059CD" w:rsidRDefault="001059CD"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1059CD" w:rsidRPr="0027405D" w:rsidRDefault="00270954" w:rsidP="00270954">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008C3BEA">
        <w:rPr>
          <w:rFonts w:ascii="Arial" w:hAnsi="Arial" w:cs="Arial"/>
          <w:b/>
          <w:szCs w:val="24"/>
        </w:rPr>
        <w:t>5.7</w:t>
      </w:r>
      <w:r w:rsidR="001059CD" w:rsidRPr="009277CF">
        <w:rPr>
          <w:rFonts w:ascii="Arial" w:hAnsi="Arial" w:cs="Arial"/>
          <w:b/>
          <w:szCs w:val="24"/>
        </w:rPr>
        <w:t>.1 -</w:t>
      </w:r>
      <w:r w:rsidR="001059CD">
        <w:rPr>
          <w:rFonts w:ascii="Arial" w:hAnsi="Arial" w:cs="Arial"/>
          <w:szCs w:val="24"/>
        </w:rPr>
        <w:t xml:space="preserve"> </w:t>
      </w:r>
      <w:r w:rsidR="001059CD" w:rsidRPr="009277CF">
        <w:rPr>
          <w:rFonts w:ascii="Arial" w:hAnsi="Arial" w:cs="Arial"/>
          <w:szCs w:val="24"/>
        </w:rPr>
        <w:t>No caso das melhores propostas selecionadas permanecerem empatadas, e</w:t>
      </w:r>
      <w:r w:rsidR="001059CD">
        <w:rPr>
          <w:rFonts w:ascii="Arial" w:hAnsi="Arial" w:cs="Arial"/>
          <w:szCs w:val="24"/>
        </w:rPr>
        <w:t xml:space="preserve"> após obedecido o disposto no § 2º do art. 3º da Lei n.º 8.666/93, a classificação se fará, obrigatoriamente, por sorteio, vedado qualquer outro processo. (§ 2º, art. 45 da Lei n.º 8.666/93)</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w:t>
      </w:r>
      <w:r w:rsidR="008C3BEA">
        <w:rPr>
          <w:rFonts w:ascii="Arial" w:hAnsi="Arial" w:cs="Arial"/>
          <w:b/>
          <w:szCs w:val="24"/>
        </w:rPr>
        <w:t>8</w:t>
      </w:r>
      <w:r>
        <w:rPr>
          <w:rFonts w:ascii="Arial" w:hAnsi="Arial" w:cs="Arial"/>
          <w:szCs w:val="24"/>
        </w:rPr>
        <w:t xml:space="preserve"> –</w:t>
      </w:r>
      <w:r w:rsidRPr="0027405D">
        <w:rPr>
          <w:rFonts w:ascii="Arial" w:hAnsi="Arial" w:cs="Arial"/>
          <w:szCs w:val="24"/>
        </w:rPr>
        <w:t xml:space="preserve"> Serão realizadas tantas rodadas de lances verbais quantas se façam necessárias.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w:t>
      </w:r>
      <w:r w:rsidR="008C3BEA">
        <w:rPr>
          <w:rFonts w:ascii="Arial" w:hAnsi="Arial" w:cs="Arial"/>
          <w:b/>
          <w:szCs w:val="24"/>
        </w:rPr>
        <w:t>9</w:t>
      </w:r>
      <w:r>
        <w:rPr>
          <w:rFonts w:ascii="Arial" w:hAnsi="Arial" w:cs="Arial"/>
          <w:szCs w:val="24"/>
        </w:rPr>
        <w:t xml:space="preserve"> –</w:t>
      </w:r>
      <w:r w:rsidRPr="0027405D">
        <w:rPr>
          <w:rFonts w:ascii="Arial" w:hAnsi="Arial" w:cs="Arial"/>
          <w:szCs w:val="24"/>
        </w:rPr>
        <w:t xml:space="preserve"> Não serão aceitos lances verbais com valores irrisórios, incompatíveis com o valor orçado, podendo </w:t>
      </w:r>
      <w:r w:rsidR="006C7347">
        <w:rPr>
          <w:rFonts w:ascii="Arial" w:hAnsi="Arial" w:cs="Arial"/>
          <w:szCs w:val="24"/>
        </w:rPr>
        <w:t>o pregoeiro</w:t>
      </w:r>
      <w:r w:rsidRPr="0027405D">
        <w:rPr>
          <w:rFonts w:ascii="Arial" w:hAnsi="Arial" w:cs="Arial"/>
          <w:szCs w:val="24"/>
        </w:rPr>
        <w:t xml:space="preserve"> negociar com as licitantes visando estabelecer um intervalo razoável entre os lances ofertados.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971C62" w:rsidRPr="00971C62"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highlight w:val="cyan"/>
        </w:rPr>
      </w:pPr>
      <w:r w:rsidRPr="001677F1">
        <w:rPr>
          <w:rFonts w:ascii="Arial" w:hAnsi="Arial" w:cs="Arial"/>
          <w:b/>
          <w:szCs w:val="24"/>
        </w:rPr>
        <w:t>5.</w:t>
      </w:r>
      <w:r w:rsidR="008C3BEA">
        <w:rPr>
          <w:rFonts w:ascii="Arial" w:hAnsi="Arial" w:cs="Arial"/>
          <w:b/>
          <w:szCs w:val="24"/>
        </w:rPr>
        <w:t>10</w:t>
      </w:r>
      <w:r>
        <w:rPr>
          <w:rFonts w:ascii="Arial" w:hAnsi="Arial" w:cs="Arial"/>
          <w:szCs w:val="24"/>
        </w:rPr>
        <w:t xml:space="preserve"> –</w:t>
      </w:r>
      <w:r w:rsidRPr="0027405D">
        <w:rPr>
          <w:rFonts w:ascii="Arial" w:hAnsi="Arial" w:cs="Arial"/>
          <w:szCs w:val="24"/>
        </w:rPr>
        <w:t xml:space="preserve"> Será vencedora da etapa dos lances verbais aquela que ofertar o </w:t>
      </w:r>
      <w:r w:rsidRPr="007C452E">
        <w:rPr>
          <w:rFonts w:ascii="Arial" w:hAnsi="Arial" w:cs="Arial"/>
          <w:szCs w:val="24"/>
        </w:rPr>
        <w:t xml:space="preserve">menor </w:t>
      </w:r>
      <w:r w:rsidRPr="00971C62">
        <w:rPr>
          <w:rFonts w:ascii="Arial" w:hAnsi="Arial" w:cs="Arial"/>
          <w:szCs w:val="24"/>
        </w:rPr>
        <w:t>preço</w:t>
      </w:r>
      <w:r w:rsidR="00640FE5" w:rsidRPr="00971C62">
        <w:rPr>
          <w:rFonts w:ascii="Arial" w:hAnsi="Arial" w:cs="Arial"/>
          <w:szCs w:val="24"/>
        </w:rPr>
        <w:t xml:space="preserve"> </w:t>
      </w:r>
      <w:r w:rsidR="00971C62" w:rsidRPr="00971C62">
        <w:rPr>
          <w:rFonts w:ascii="Arial" w:hAnsi="Arial" w:cs="Arial"/>
          <w:szCs w:val="24"/>
        </w:rPr>
        <w:t>por lote.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8C3BEA">
        <w:rPr>
          <w:rFonts w:ascii="Arial" w:hAnsi="Arial" w:cs="Arial"/>
          <w:b/>
          <w:szCs w:val="24"/>
        </w:rPr>
        <w:t>1</w:t>
      </w:r>
      <w:r>
        <w:rPr>
          <w:rFonts w:ascii="Arial" w:hAnsi="Arial" w:cs="Arial"/>
          <w:szCs w:val="24"/>
        </w:rPr>
        <w:t xml:space="preserve"> –</w:t>
      </w:r>
      <w:r w:rsidRPr="0027405D">
        <w:rPr>
          <w:rFonts w:ascii="Arial" w:hAnsi="Arial" w:cs="Arial"/>
          <w:szCs w:val="24"/>
        </w:rPr>
        <w:t xml:space="preserve"> A desistência em apresentar lance verbal, quando convidada pel</w:t>
      </w:r>
      <w:r w:rsidR="006C7347">
        <w:rPr>
          <w:rFonts w:ascii="Arial" w:hAnsi="Arial" w:cs="Arial"/>
          <w:szCs w:val="24"/>
        </w:rPr>
        <w:t>o pregoeiro</w:t>
      </w:r>
      <w:r w:rsidRPr="0027405D">
        <w:rPr>
          <w:rFonts w:ascii="Arial" w:hAnsi="Arial" w:cs="Arial"/>
          <w:szCs w:val="24"/>
        </w:rPr>
        <w:t>, implicará exclusão da licitante apenas na etapa de lances verbais.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8C3BEA">
        <w:rPr>
          <w:rFonts w:ascii="Arial" w:hAnsi="Arial" w:cs="Arial"/>
          <w:b/>
          <w:szCs w:val="24"/>
        </w:rPr>
        <w:t>2</w:t>
      </w:r>
      <w:r>
        <w:rPr>
          <w:rFonts w:ascii="Arial" w:hAnsi="Arial" w:cs="Arial"/>
          <w:szCs w:val="24"/>
        </w:rPr>
        <w:t xml:space="preserve"> –</w:t>
      </w:r>
      <w:r w:rsidRPr="0027405D">
        <w:rPr>
          <w:rFonts w:ascii="Arial" w:hAnsi="Arial" w:cs="Arial"/>
          <w:szCs w:val="24"/>
        </w:rPr>
        <w:t xml:space="preserve"> Após esse ato, será encerrada a etapa competitiva e serão ordenadas as </w:t>
      </w:r>
      <w:r w:rsidRPr="00971C62">
        <w:rPr>
          <w:rFonts w:ascii="Arial" w:hAnsi="Arial" w:cs="Arial"/>
          <w:szCs w:val="24"/>
        </w:rPr>
        <w:t>propostas em ordem crescente, exclusivamente pelo critério de menor preço</w:t>
      </w:r>
      <w:r w:rsidR="00B22CFB" w:rsidRPr="00971C62">
        <w:rPr>
          <w:rFonts w:ascii="Arial" w:hAnsi="Arial" w:cs="Arial"/>
          <w:szCs w:val="24"/>
        </w:rPr>
        <w:t xml:space="preserve"> </w:t>
      </w:r>
      <w:r w:rsidR="00971C62" w:rsidRPr="00971C62">
        <w:rPr>
          <w:rFonts w:ascii="Arial" w:hAnsi="Arial" w:cs="Arial"/>
          <w:szCs w:val="24"/>
        </w:rPr>
        <w:t>por lote.</w:t>
      </w:r>
    </w:p>
    <w:p w:rsidR="00CE79C0" w:rsidRDefault="00CE79C0"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8B546B" w:rsidRPr="00955D29" w:rsidRDefault="00DF56C4" w:rsidP="008B546B">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C3BEA" w:rsidRPr="00971C62">
        <w:rPr>
          <w:rFonts w:ascii="Arial" w:hAnsi="Arial" w:cs="Arial"/>
          <w:b/>
          <w:szCs w:val="24"/>
        </w:rPr>
        <w:t>5.12</w:t>
      </w:r>
      <w:r w:rsidR="00CE79C0" w:rsidRPr="00971C62">
        <w:rPr>
          <w:rFonts w:ascii="Arial" w:hAnsi="Arial" w:cs="Arial"/>
          <w:b/>
          <w:szCs w:val="24"/>
        </w:rPr>
        <w:t>.1</w:t>
      </w:r>
      <w:r w:rsidR="00CE79C0" w:rsidRPr="00971C62">
        <w:rPr>
          <w:rFonts w:ascii="Arial" w:hAnsi="Arial" w:cs="Arial"/>
          <w:szCs w:val="24"/>
        </w:rPr>
        <w:t xml:space="preserve"> – Havendo participação de Microempresa ou Empresa de Pequeno Porte e, ocorrendo empate, na forma estabelecida no art. 44 e §§ da Lei Complementar n.º 123/2006, proceder-se-á na forma estabelecida no art. 45 da mesma lei.</w:t>
      </w:r>
    </w:p>
    <w:p w:rsidR="008B546B" w:rsidRDefault="008B546B"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DF56C4" w:rsidRPr="00F83867" w:rsidRDefault="008C3BEA" w:rsidP="00DF56C4">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5.12</w:t>
      </w:r>
      <w:r w:rsidR="00DF56C4" w:rsidRPr="00DF56C4">
        <w:rPr>
          <w:rFonts w:ascii="Arial" w:hAnsi="Arial" w:cs="Arial"/>
          <w:b/>
          <w:szCs w:val="24"/>
        </w:rPr>
        <w:t>.2</w:t>
      </w:r>
      <w:r w:rsidR="00DF56C4" w:rsidRPr="00DF56C4">
        <w:rPr>
          <w:rFonts w:ascii="Arial" w:hAnsi="Arial" w:cs="Arial"/>
          <w:szCs w:val="24"/>
        </w:rPr>
        <w:t xml:space="preserve"> - Não poderá haver desistência dos lances ofertados, alegando-se irregularidade na proposta apresentada, sujeitando-se a licitante desistente às penalidades legais cabíveis, entre elas a prevista no art. 7º, da Lei 10.520/02 (</w:t>
      </w:r>
      <w:r w:rsidR="00DF56C4" w:rsidRPr="00DF56C4">
        <w:rPr>
          <w:rFonts w:ascii="Arial" w:hAnsi="Arial" w:cs="Arial"/>
          <w:color w:val="000000"/>
          <w:shd w:val="clear" w:color="auto" w:fill="FFFFFF"/>
        </w:rPr>
        <w:t>ficará impedido de licitar e contratar com a União, Estados, Distrito Federal ou Municípios)</w:t>
      </w:r>
      <w:r w:rsidR="00DF56C4" w:rsidRPr="00DF56C4">
        <w:rPr>
          <w:rFonts w:ascii="Arial" w:hAnsi="Arial" w:cs="Arial"/>
          <w:szCs w:val="24"/>
        </w:rPr>
        <w:t>.</w:t>
      </w:r>
    </w:p>
    <w:p w:rsidR="00DF56C4" w:rsidRDefault="00DF56C4"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8C3BEA">
        <w:rPr>
          <w:rFonts w:ascii="Arial" w:hAnsi="Arial" w:cs="Arial"/>
          <w:b/>
          <w:szCs w:val="24"/>
        </w:rPr>
        <w:t>3</w:t>
      </w:r>
      <w:r>
        <w:rPr>
          <w:rFonts w:ascii="Arial" w:hAnsi="Arial" w:cs="Arial"/>
          <w:szCs w:val="24"/>
        </w:rPr>
        <w:t xml:space="preserve"> – </w:t>
      </w:r>
      <w:r w:rsidR="006C7347">
        <w:rPr>
          <w:rFonts w:ascii="Arial" w:hAnsi="Arial" w:cs="Arial"/>
          <w:szCs w:val="24"/>
        </w:rPr>
        <w:t>O pregoeiro</w:t>
      </w:r>
      <w:r w:rsidRPr="0027405D">
        <w:rPr>
          <w:rFonts w:ascii="Arial" w:hAnsi="Arial" w:cs="Arial"/>
          <w:szCs w:val="24"/>
        </w:rPr>
        <w:t xml:space="preserve"> examinará a ac</w:t>
      </w:r>
      <w:r>
        <w:rPr>
          <w:rFonts w:ascii="Arial" w:hAnsi="Arial" w:cs="Arial"/>
          <w:szCs w:val="24"/>
        </w:rPr>
        <w:t xml:space="preserve">eitabilidade, quanto ao objeto e </w:t>
      </w:r>
      <w:r w:rsidRPr="0027405D">
        <w:rPr>
          <w:rFonts w:ascii="Arial" w:hAnsi="Arial" w:cs="Arial"/>
          <w:szCs w:val="24"/>
        </w:rPr>
        <w:t>valor, da primeira classificada, conforme este edital e seus anexos, e decidirá motivadamente a respeito.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B524C7"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524C7">
        <w:rPr>
          <w:rFonts w:ascii="Arial" w:hAnsi="Arial" w:cs="Arial"/>
          <w:b/>
          <w:szCs w:val="24"/>
        </w:rPr>
        <w:t>5.1</w:t>
      </w:r>
      <w:r w:rsidR="008C3BEA" w:rsidRPr="00B524C7">
        <w:rPr>
          <w:rFonts w:ascii="Arial" w:hAnsi="Arial" w:cs="Arial"/>
          <w:b/>
          <w:szCs w:val="24"/>
        </w:rPr>
        <w:t>4</w:t>
      </w:r>
      <w:r w:rsidRPr="00B524C7">
        <w:rPr>
          <w:rFonts w:ascii="Arial" w:hAnsi="Arial" w:cs="Arial"/>
          <w:szCs w:val="24"/>
        </w:rPr>
        <w:t xml:space="preserve"> – Sendo aceitável a oferta, será verificado o atendimento das condições habilitatórias somente da licitante que a tiver formulado.</w:t>
      </w:r>
    </w:p>
    <w:p w:rsidR="002F7D3D" w:rsidRPr="00B524C7" w:rsidRDefault="002F7D3D" w:rsidP="002F7D3D">
      <w:pPr>
        <w:pStyle w:val="p11"/>
        <w:tabs>
          <w:tab w:val="clear" w:pos="560"/>
          <w:tab w:val="clear" w:pos="800"/>
          <w:tab w:val="left" w:pos="567"/>
          <w:tab w:val="left" w:pos="1134"/>
          <w:tab w:val="left" w:pos="1701"/>
        </w:tabs>
        <w:ind w:left="0" w:firstLine="0"/>
        <w:jc w:val="both"/>
        <w:rPr>
          <w:rFonts w:ascii="Arial" w:hAnsi="Arial" w:cs="Arial"/>
          <w:szCs w:val="24"/>
        </w:rPr>
      </w:pPr>
    </w:p>
    <w:p w:rsidR="002F7D3D" w:rsidRPr="00B524C7" w:rsidRDefault="002F7D3D"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524C7">
        <w:rPr>
          <w:rFonts w:ascii="Arial" w:hAnsi="Arial" w:cs="Arial"/>
          <w:b/>
          <w:szCs w:val="24"/>
        </w:rPr>
        <w:t>5.15</w:t>
      </w:r>
      <w:r w:rsidRPr="00B524C7">
        <w:rPr>
          <w:rFonts w:ascii="Arial" w:hAnsi="Arial" w:cs="Arial"/>
          <w:szCs w:val="24"/>
        </w:rPr>
        <w:t xml:space="preserve"> – Se algum documento apresentar falha não sanável na sessão acarretará inabilitação do licitante.</w:t>
      </w:r>
    </w:p>
    <w:p w:rsidR="002F7D3D" w:rsidRPr="00B524C7" w:rsidRDefault="002F7D3D"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890B7B" w:rsidRPr="007A0CE1" w:rsidRDefault="00890B7B" w:rsidP="00890B7B">
      <w:pPr>
        <w:pStyle w:val="p11"/>
        <w:tabs>
          <w:tab w:val="clear" w:pos="560"/>
          <w:tab w:val="clear" w:pos="800"/>
          <w:tab w:val="left" w:pos="567"/>
          <w:tab w:val="left" w:pos="1134"/>
          <w:tab w:val="left" w:pos="1701"/>
        </w:tabs>
        <w:ind w:left="0" w:firstLine="0"/>
        <w:jc w:val="both"/>
        <w:rPr>
          <w:rFonts w:ascii="Arial" w:hAnsi="Arial" w:cs="Arial"/>
          <w:szCs w:val="24"/>
        </w:rPr>
      </w:pPr>
      <w:r w:rsidRPr="00B524C7">
        <w:rPr>
          <w:rFonts w:ascii="Arial" w:hAnsi="Arial" w:cs="Arial"/>
          <w:b/>
          <w:szCs w:val="24"/>
        </w:rPr>
        <w:lastRenderedPageBreak/>
        <w:t>5.1</w:t>
      </w:r>
      <w:r w:rsidR="002F7D3D" w:rsidRPr="00B524C7">
        <w:rPr>
          <w:rFonts w:ascii="Arial" w:hAnsi="Arial" w:cs="Arial"/>
          <w:b/>
          <w:szCs w:val="24"/>
        </w:rPr>
        <w:t>6</w:t>
      </w:r>
      <w:r w:rsidRPr="00B524C7">
        <w:rPr>
          <w:rFonts w:ascii="Arial" w:hAnsi="Arial" w:cs="Arial"/>
          <w:szCs w:val="24"/>
        </w:rPr>
        <w:t xml:space="preserve"> – Constatado o atendimento pleno às exigências editalícias, a licitante será declarada vencedora</w:t>
      </w:r>
      <w:r w:rsidRPr="0027405D">
        <w:rPr>
          <w:rFonts w:ascii="Arial" w:hAnsi="Arial" w:cs="Arial"/>
          <w:szCs w:val="24"/>
        </w:rPr>
        <w:t xml:space="preserve"> do certame, sendo-lhe adjudicado o objeto para o qual apresentou proposta, após transcurso da competente fase recursal</w:t>
      </w:r>
      <w:r>
        <w:rPr>
          <w:rFonts w:ascii="Arial" w:hAnsi="Arial" w:cs="Arial"/>
          <w:szCs w:val="24"/>
        </w:rPr>
        <w:t xml:space="preserve"> </w:t>
      </w:r>
      <w:r w:rsidRPr="007A0CE1">
        <w:rPr>
          <w:rFonts w:ascii="Arial" w:hAnsi="Arial" w:cs="Arial"/>
          <w:szCs w:val="24"/>
        </w:rPr>
        <w:t>e apresentação dos novos preços para a contratação.</w:t>
      </w:r>
    </w:p>
    <w:p w:rsidR="00890B7B" w:rsidRPr="007A0CE1" w:rsidRDefault="00890B7B" w:rsidP="00890B7B">
      <w:pPr>
        <w:pStyle w:val="p11"/>
        <w:tabs>
          <w:tab w:val="clear" w:pos="560"/>
          <w:tab w:val="clear" w:pos="800"/>
          <w:tab w:val="left" w:pos="567"/>
          <w:tab w:val="left" w:pos="1134"/>
          <w:tab w:val="left" w:pos="1701"/>
        </w:tabs>
        <w:ind w:left="0" w:firstLine="0"/>
        <w:jc w:val="both"/>
        <w:rPr>
          <w:rFonts w:ascii="Arial" w:hAnsi="Arial" w:cs="Arial"/>
          <w:szCs w:val="24"/>
        </w:rPr>
      </w:pPr>
    </w:p>
    <w:p w:rsidR="00890B7B" w:rsidRPr="00971C62" w:rsidRDefault="00890B7B" w:rsidP="00890B7B">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002F7D3D" w:rsidRPr="00971C62">
        <w:rPr>
          <w:rFonts w:ascii="Arial" w:hAnsi="Arial" w:cs="Arial"/>
          <w:b/>
          <w:szCs w:val="24"/>
        </w:rPr>
        <w:t>5.16</w:t>
      </w:r>
      <w:r w:rsidRPr="00971C62">
        <w:rPr>
          <w:rFonts w:ascii="Arial" w:hAnsi="Arial" w:cs="Arial"/>
          <w:b/>
          <w:szCs w:val="24"/>
        </w:rPr>
        <w:t>.1</w:t>
      </w:r>
      <w:r w:rsidRPr="00971C62">
        <w:rPr>
          <w:rFonts w:ascii="Arial" w:hAnsi="Arial" w:cs="Arial"/>
          <w:szCs w:val="24"/>
        </w:rPr>
        <w:t xml:space="preserve"> – A vencedora do certame obriga-se a apresentar, no prazo de 2 (dois) dias úteis, contados da intimação da Câmara, os novos preços unitários e total para a contratação de acordo com o valor total final obtido no certame e os valores máximos definidos no edital;</w:t>
      </w:r>
    </w:p>
    <w:p w:rsidR="00A46C4D" w:rsidRPr="00971C62" w:rsidRDefault="00A46C4D" w:rsidP="00A46C4D">
      <w:pPr>
        <w:pStyle w:val="p11"/>
        <w:tabs>
          <w:tab w:val="clear" w:pos="800"/>
          <w:tab w:val="left" w:pos="1134"/>
          <w:tab w:val="left" w:pos="1701"/>
        </w:tabs>
        <w:ind w:left="0" w:firstLine="0"/>
        <w:jc w:val="both"/>
        <w:rPr>
          <w:rFonts w:ascii="Arial" w:hAnsi="Arial" w:cs="Arial"/>
          <w:szCs w:val="24"/>
        </w:rPr>
      </w:pPr>
    </w:p>
    <w:p w:rsidR="00A46C4D" w:rsidRDefault="002F7D3D" w:rsidP="00A46C4D">
      <w:pPr>
        <w:pStyle w:val="p11"/>
        <w:tabs>
          <w:tab w:val="clear" w:pos="800"/>
          <w:tab w:val="left" w:pos="1134"/>
          <w:tab w:val="left" w:pos="1701"/>
        </w:tabs>
        <w:ind w:left="0" w:firstLine="0"/>
        <w:jc w:val="both"/>
        <w:rPr>
          <w:rFonts w:ascii="Arial" w:hAnsi="Arial" w:cs="Arial"/>
          <w:szCs w:val="24"/>
        </w:rPr>
      </w:pPr>
      <w:r w:rsidRPr="00971C62">
        <w:rPr>
          <w:rFonts w:ascii="Arial" w:hAnsi="Arial" w:cs="Arial"/>
          <w:b/>
          <w:szCs w:val="24"/>
        </w:rPr>
        <w:tab/>
        <w:t>5.16</w:t>
      </w:r>
      <w:r w:rsidR="00A46C4D" w:rsidRPr="00971C62">
        <w:rPr>
          <w:rFonts w:ascii="Arial" w:hAnsi="Arial" w:cs="Arial"/>
          <w:b/>
          <w:szCs w:val="24"/>
        </w:rPr>
        <w:t>.2</w:t>
      </w:r>
      <w:r w:rsidR="00A46C4D" w:rsidRPr="00971C62">
        <w:rPr>
          <w:rFonts w:ascii="Arial" w:hAnsi="Arial" w:cs="Arial"/>
          <w:szCs w:val="24"/>
        </w:rPr>
        <w:t xml:space="preserve"> - Se a licitante vencedora do certame deixar de cumprir a obriga</w:t>
      </w:r>
      <w:r w:rsidR="0008690F" w:rsidRPr="00971C62">
        <w:rPr>
          <w:rFonts w:ascii="Arial" w:hAnsi="Arial" w:cs="Arial"/>
          <w:szCs w:val="24"/>
        </w:rPr>
        <w:t>ção estabelecida no subitem 5.16</w:t>
      </w:r>
      <w:r w:rsidR="00A46C4D" w:rsidRPr="00971C62">
        <w:rPr>
          <w:rFonts w:ascii="Arial" w:hAnsi="Arial" w:cs="Arial"/>
          <w:szCs w:val="24"/>
        </w:rPr>
        <w:t>.1, no prazo ali mesmo assinalado, os preços unitários finais válidos para a contratação serão apurados pela Câmara, com a aplicação do percentual que retrate a redução obtida entre o valor total oferecido na proposta inicial e o valor total final obtido no certame, indistintamente, sobre cada um dos preços unitários ofertados na referida proposta.</w:t>
      </w:r>
    </w:p>
    <w:p w:rsidR="00A46C4D" w:rsidRPr="0027405D" w:rsidRDefault="00A46C4D"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2F7D3D">
        <w:rPr>
          <w:rFonts w:ascii="Arial" w:hAnsi="Arial" w:cs="Arial"/>
          <w:b/>
          <w:szCs w:val="24"/>
        </w:rPr>
        <w:t>7</w:t>
      </w:r>
      <w:r>
        <w:rPr>
          <w:rFonts w:ascii="Arial" w:hAnsi="Arial" w:cs="Arial"/>
          <w:szCs w:val="24"/>
        </w:rPr>
        <w:t xml:space="preserve"> –</w:t>
      </w:r>
      <w:r w:rsidRPr="0027405D">
        <w:rPr>
          <w:rFonts w:ascii="Arial" w:hAnsi="Arial" w:cs="Arial"/>
          <w:szCs w:val="24"/>
        </w:rPr>
        <w:t xml:space="preserve"> Se a oferta não for aceitável, ou se a proponente não atender as exigências habilitatórias, </w:t>
      </w:r>
      <w:r w:rsidR="006C7347">
        <w:rPr>
          <w:rFonts w:ascii="Arial" w:hAnsi="Arial" w:cs="Arial"/>
          <w:szCs w:val="24"/>
        </w:rPr>
        <w:t>o pregoeiro</w:t>
      </w:r>
      <w:r w:rsidRPr="0027405D">
        <w:rPr>
          <w:rFonts w:ascii="Arial" w:hAnsi="Arial" w:cs="Arial"/>
          <w:szCs w:val="24"/>
        </w:rPr>
        <w:t xml:space="preserve"> examinará as ofertas </w:t>
      </w:r>
      <w:r w:rsidR="005F1CA7" w:rsidRPr="0027405D">
        <w:rPr>
          <w:rFonts w:ascii="Arial" w:hAnsi="Arial" w:cs="Arial"/>
          <w:szCs w:val="24"/>
        </w:rPr>
        <w:t>subsequentes</w:t>
      </w:r>
      <w:r w:rsidRPr="0027405D">
        <w:rPr>
          <w:rFonts w:ascii="Arial" w:hAnsi="Arial" w:cs="Arial"/>
          <w:szCs w:val="24"/>
        </w:rPr>
        <w:t>, na ordem de classificação, até a apuração de uma proposta, sendo a respectiva proponente declarada vencedora</w:t>
      </w:r>
      <w:r w:rsidR="00F12726">
        <w:rPr>
          <w:rFonts w:ascii="Arial" w:hAnsi="Arial" w:cs="Arial"/>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sidR="002F7D3D">
        <w:rPr>
          <w:rFonts w:ascii="Arial" w:hAnsi="Arial" w:cs="Arial"/>
          <w:b/>
          <w:szCs w:val="24"/>
        </w:rPr>
        <w:t>8</w:t>
      </w:r>
      <w:r>
        <w:rPr>
          <w:rFonts w:ascii="Arial" w:hAnsi="Arial" w:cs="Arial"/>
          <w:szCs w:val="24"/>
        </w:rPr>
        <w:t xml:space="preserve"> –</w:t>
      </w:r>
      <w:r w:rsidRPr="0027405D">
        <w:rPr>
          <w:rFonts w:ascii="Arial" w:hAnsi="Arial" w:cs="Arial"/>
          <w:szCs w:val="24"/>
        </w:rPr>
        <w:t xml:space="preserve"> Da reunião lavrar-se-á ata circunstanciada, na qual serão registradas todas as ocorrências e que, ao final, será assinada pel</w:t>
      </w:r>
      <w:r w:rsidR="006C7347">
        <w:rPr>
          <w:rFonts w:ascii="Arial" w:hAnsi="Arial" w:cs="Arial"/>
          <w:szCs w:val="24"/>
        </w:rPr>
        <w:t>o pregoeiro</w:t>
      </w:r>
      <w:r w:rsidRPr="0027405D">
        <w:rPr>
          <w:rFonts w:ascii="Arial" w:hAnsi="Arial" w:cs="Arial"/>
          <w:szCs w:val="24"/>
        </w:rPr>
        <w:t xml:space="preserve"> e licitantes presentes.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79537A" w:rsidRDefault="0079537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6. DA HABILITAÇÃO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6.1</w:t>
      </w:r>
      <w:r>
        <w:rPr>
          <w:rFonts w:ascii="Arial" w:hAnsi="Arial" w:cs="Arial"/>
          <w:szCs w:val="24"/>
        </w:rPr>
        <w:t xml:space="preserve"> –</w:t>
      </w:r>
      <w:r w:rsidRPr="0027405D">
        <w:rPr>
          <w:rFonts w:ascii="Arial" w:hAnsi="Arial" w:cs="Arial"/>
          <w:szCs w:val="24"/>
        </w:rPr>
        <w:t xml:space="preserve"> A habilitação ao presente pregão poderá ser demonstrada através da aprese</w:t>
      </w:r>
      <w:r w:rsidR="00DB4DEF">
        <w:rPr>
          <w:rFonts w:ascii="Arial" w:hAnsi="Arial" w:cs="Arial"/>
          <w:szCs w:val="24"/>
        </w:rPr>
        <w:t>ntação dos seguintes documentos, dentro de envelope “DOCUMENTAÇÃO”: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27405D">
        <w:rPr>
          <w:rFonts w:ascii="Arial" w:hAnsi="Arial" w:cs="Arial"/>
          <w:b/>
          <w:szCs w:val="24"/>
        </w:rPr>
        <w:t>6.1.1</w:t>
      </w:r>
      <w:r w:rsidRPr="0027405D">
        <w:rPr>
          <w:rFonts w:ascii="Arial" w:hAnsi="Arial" w:cs="Arial"/>
          <w:szCs w:val="24"/>
        </w:rPr>
        <w:t xml:space="preserve"> </w:t>
      </w:r>
      <w:r>
        <w:rPr>
          <w:rFonts w:ascii="Arial" w:hAnsi="Arial" w:cs="Arial"/>
          <w:szCs w:val="24"/>
        </w:rPr>
        <w:t>–</w:t>
      </w:r>
      <w:r w:rsidRPr="0027405D">
        <w:rPr>
          <w:rFonts w:ascii="Arial" w:hAnsi="Arial" w:cs="Arial"/>
          <w:szCs w:val="24"/>
        </w:rPr>
        <w:t xml:space="preserve"> </w:t>
      </w:r>
      <w:r w:rsidRPr="00BD6D4D">
        <w:rPr>
          <w:rFonts w:ascii="Arial" w:hAnsi="Arial" w:cs="Arial"/>
          <w:szCs w:val="24"/>
          <w:u w:val="single"/>
        </w:rPr>
        <w:t>Documentos referentes à Regularidade Fiscal e Trabalhista</w:t>
      </w:r>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Prova de inscrição no Cadastro Nacional de Pessoas Jurídicas no Ministério da Fazenda (</w:t>
      </w:r>
      <w:r w:rsidRPr="00DC1495">
        <w:rPr>
          <w:rFonts w:ascii="Arial" w:hAnsi="Arial" w:cs="Arial"/>
          <w:sz w:val="24"/>
          <w:szCs w:val="24"/>
        </w:rPr>
        <w:t>CNPJ</w:t>
      </w:r>
      <w:r>
        <w:rPr>
          <w:rFonts w:ascii="Arial" w:hAnsi="Arial" w:cs="Arial"/>
          <w:sz w:val="24"/>
          <w:szCs w:val="24"/>
        </w:rPr>
        <w:t>)</w:t>
      </w:r>
      <w:r w:rsidRPr="00DC1495">
        <w:rPr>
          <w:rFonts w:ascii="Arial" w:hAnsi="Arial" w:cs="Arial"/>
          <w:sz w:val="24"/>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b</w:t>
      </w:r>
      <w:r w:rsidRPr="00B16A34">
        <w:rPr>
          <w:rFonts w:ascii="Arial" w:hAnsi="Arial" w:cs="Arial"/>
          <w:b/>
          <w:szCs w:val="24"/>
        </w:rPr>
        <w:t>)</w:t>
      </w:r>
      <w:r w:rsidRPr="0027405D">
        <w:rPr>
          <w:rFonts w:ascii="Arial" w:hAnsi="Arial" w:cs="Arial"/>
          <w:szCs w:val="24"/>
        </w:rPr>
        <w:t xml:space="preserve"> </w:t>
      </w:r>
      <w:r w:rsidR="00581B3D">
        <w:rPr>
          <w:rFonts w:ascii="Arial" w:hAnsi="Arial" w:cs="Arial"/>
          <w:szCs w:val="24"/>
        </w:rPr>
        <w:t xml:space="preserve">Prova de inscrição no Cadastro de Contribuintes </w:t>
      </w:r>
      <w:r w:rsidR="00581B3D" w:rsidRPr="008A304E">
        <w:rPr>
          <w:rFonts w:ascii="Arial" w:hAnsi="Arial" w:cs="Arial"/>
          <w:szCs w:val="24"/>
        </w:rPr>
        <w:t>Estadual</w:t>
      </w:r>
      <w:r w:rsidR="00581B3D">
        <w:rPr>
          <w:rFonts w:ascii="Arial" w:hAnsi="Arial" w:cs="Arial"/>
          <w:szCs w:val="24"/>
        </w:rPr>
        <w:t xml:space="preserve"> ou Municipal</w:t>
      </w:r>
      <w:r w:rsidR="00581B3D" w:rsidRPr="008A304E">
        <w:rPr>
          <w:rFonts w:ascii="Arial" w:hAnsi="Arial" w:cs="Arial"/>
          <w:szCs w:val="24"/>
        </w:rPr>
        <w:t>,</w:t>
      </w:r>
      <w:r w:rsidR="00581B3D">
        <w:rPr>
          <w:rFonts w:ascii="Arial" w:hAnsi="Arial" w:cs="Arial"/>
          <w:szCs w:val="24"/>
        </w:rPr>
        <w:t xml:space="preserve"> relativo à sede ou domicílio da licitante, pertinente ao seu ramo de atividade e compatível com o objeto do certame;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A37156" w:rsidRDefault="00A37156" w:rsidP="00A3715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Prova de regularidade com a Fazenda</w:t>
      </w:r>
      <w:r>
        <w:rPr>
          <w:rFonts w:ascii="Arial" w:hAnsi="Arial" w:cs="Arial"/>
          <w:szCs w:val="24"/>
        </w:rPr>
        <w:t xml:space="preserve">, através da apresentação da Certidão Conjunta Negativa de Débitos ou Certidão Conjunta Positiva com Efeitos de Negativa, relativos aos Tributos Federais e à Dívida Ativa da União </w:t>
      </w:r>
      <w:r w:rsidRPr="0027405D">
        <w:rPr>
          <w:rFonts w:ascii="Arial" w:hAnsi="Arial" w:cs="Arial"/>
          <w:szCs w:val="24"/>
        </w:rPr>
        <w:t>Federal</w:t>
      </w:r>
      <w:r>
        <w:rPr>
          <w:rFonts w:ascii="Arial" w:hAnsi="Arial" w:cs="Arial"/>
          <w:szCs w:val="24"/>
        </w:rPr>
        <w:t xml:space="preserve"> (inclusive </w:t>
      </w:r>
      <w:r w:rsidRPr="00F41410">
        <w:rPr>
          <w:rFonts w:ascii="Arial" w:hAnsi="Arial" w:cs="Arial"/>
          <w:szCs w:val="24"/>
        </w:rPr>
        <w:t>os créditos tributários relativos às contribuições sociais previstas nas alíneas "a", "b" e "c" do parágrafo único do art. 11 da Lei nº 8.212, de 24 de julho de 1991</w:t>
      </w:r>
      <w:r>
        <w:rPr>
          <w:rFonts w:ascii="Arial" w:hAnsi="Arial" w:cs="Arial"/>
          <w:szCs w:val="24"/>
        </w:rPr>
        <w:t>), expedida pela Secretaria da Receita Federal</w:t>
      </w:r>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2938B9" w:rsidRDefault="002938B9" w:rsidP="002938B9">
      <w:pPr>
        <w:pStyle w:val="p11"/>
        <w:tabs>
          <w:tab w:val="clear" w:pos="800"/>
          <w:tab w:val="left" w:pos="1134"/>
        </w:tabs>
        <w:ind w:left="0" w:firstLine="0"/>
        <w:jc w:val="both"/>
        <w:rPr>
          <w:rFonts w:ascii="Arial" w:hAnsi="Arial" w:cs="Arial"/>
          <w:b/>
          <w:szCs w:val="24"/>
        </w:rPr>
      </w:pPr>
      <w:r>
        <w:rPr>
          <w:rFonts w:ascii="Arial" w:hAnsi="Arial" w:cs="Arial"/>
          <w:b/>
          <w:szCs w:val="24"/>
        </w:rPr>
        <w:tab/>
      </w:r>
      <w:r w:rsidRPr="00E541A6">
        <w:rPr>
          <w:rFonts w:ascii="Arial" w:hAnsi="Arial" w:cs="Arial"/>
          <w:b/>
          <w:szCs w:val="24"/>
        </w:rPr>
        <w:t xml:space="preserve">d) </w:t>
      </w:r>
      <w:r w:rsidRPr="00E541A6">
        <w:rPr>
          <w:rFonts w:ascii="Arial" w:hAnsi="Arial" w:cs="Arial"/>
          <w:szCs w:val="24"/>
        </w:rPr>
        <w:t>Prova de regularidade com a Fazenda Estadual ou Distrital, através da apresentação de Certidão Negativa ou Positiva com Efeitos de Negativa</w:t>
      </w:r>
      <w:r w:rsidRPr="00E541A6">
        <w:rPr>
          <w:rFonts w:ascii="Arial" w:hAnsi="Arial" w:cs="Arial"/>
          <w:b/>
          <w:szCs w:val="24"/>
        </w:rPr>
        <w:t xml:space="preserve"> </w:t>
      </w:r>
      <w:r w:rsidRPr="00E541A6">
        <w:rPr>
          <w:rFonts w:ascii="Arial" w:hAnsi="Arial" w:cs="Arial"/>
          <w:szCs w:val="24"/>
        </w:rPr>
        <w:t>que comprove a regularidade fiscal junto ao Estado da sede da licitante, a respeito dos débitos tributários inscritos na dívida ativa;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Pr>
          <w:rFonts w:ascii="Arial" w:hAnsi="Arial" w:cs="Arial"/>
          <w:szCs w:val="24"/>
        </w:rPr>
        <w:t>aridade com a Fazenda Municipal, da sede da licitante, através da apresentação da Certidão Negativa ou Positiva com Efeitos de Negativa de Tributos Mobiliários;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szCs w:val="24"/>
        </w:rPr>
        <w:tab/>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Prova de regularidade com o Fundo de Garantia por Tempo de Serviço (FGTS), por meio de Certificado de regularidade (CRF)</w:t>
      </w:r>
      <w:r w:rsidRPr="0027405D">
        <w:rPr>
          <w:rFonts w:ascii="Arial" w:hAnsi="Arial" w:cs="Arial"/>
          <w:szCs w:val="24"/>
        </w:rPr>
        <w:t>, dentro do prazo de validade;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992"/>
          <w:tab w:val="left" w:pos="1134"/>
          <w:tab w:val="left" w:pos="1701"/>
        </w:tabs>
        <w:ind w:left="0" w:firstLine="0"/>
        <w:jc w:val="both"/>
        <w:rPr>
          <w:rFonts w:ascii="Arial" w:hAnsi="Arial" w:cs="Arial"/>
          <w:szCs w:val="24"/>
        </w:rPr>
      </w:pPr>
      <w:r>
        <w:rPr>
          <w:rFonts w:ascii="Arial" w:hAnsi="Arial" w:cs="Arial"/>
          <w:szCs w:val="24"/>
        </w:rPr>
        <w:tab/>
      </w:r>
      <w:r w:rsidR="00A37156">
        <w:rPr>
          <w:rFonts w:ascii="Arial" w:hAnsi="Arial" w:cs="Arial"/>
          <w:b/>
          <w:szCs w:val="24"/>
        </w:rPr>
        <w:t>g</w:t>
      </w:r>
      <w:r w:rsidRPr="00C66BD8">
        <w:rPr>
          <w:rFonts w:ascii="Arial" w:hAnsi="Arial" w:cs="Arial"/>
          <w:b/>
          <w:szCs w:val="24"/>
        </w:rPr>
        <w:t>)</w:t>
      </w:r>
      <w:r>
        <w:rPr>
          <w:rFonts w:ascii="Arial" w:hAnsi="Arial" w:cs="Arial"/>
          <w:szCs w:val="24"/>
        </w:rPr>
        <w:t xml:space="preserve"> </w:t>
      </w:r>
      <w:r w:rsidRPr="0075309D">
        <w:rPr>
          <w:rFonts w:ascii="Arial" w:hAnsi="Arial" w:cs="Arial"/>
          <w:szCs w:val="24"/>
        </w:rPr>
        <w:t xml:space="preserve">Prova de inexistência de débitos inadimplidos perante a Justiça do Trabalho, mediante a apresentação da </w:t>
      </w:r>
      <w:r w:rsidRPr="00E17EF1">
        <w:rPr>
          <w:rFonts w:ascii="Arial" w:hAnsi="Arial" w:cs="Arial"/>
          <w:bCs/>
          <w:szCs w:val="24"/>
        </w:rPr>
        <w:t xml:space="preserve">Certidão Negativa de Débitos Trabalhistas (CNDT) ou Certidão Positiva </w:t>
      </w:r>
      <w:r>
        <w:rPr>
          <w:rFonts w:ascii="Arial" w:hAnsi="Arial" w:cs="Arial"/>
          <w:bCs/>
          <w:szCs w:val="24"/>
        </w:rPr>
        <w:t xml:space="preserve">de Débitos Trabalhistas </w:t>
      </w:r>
      <w:r w:rsidRPr="00E17EF1">
        <w:rPr>
          <w:rFonts w:ascii="Arial" w:hAnsi="Arial" w:cs="Arial"/>
          <w:bCs/>
          <w:szCs w:val="24"/>
        </w:rPr>
        <w:t>com Efeito de Negativa</w:t>
      </w:r>
      <w:r w:rsidRPr="0075309D">
        <w:rPr>
          <w:rFonts w:ascii="Arial" w:hAnsi="Arial" w:cs="Arial"/>
          <w:szCs w:val="24"/>
        </w:rPr>
        <w:t xml:space="preserve">, </w:t>
      </w:r>
      <w:r>
        <w:rPr>
          <w:rFonts w:ascii="Arial" w:hAnsi="Arial" w:cs="Arial"/>
          <w:szCs w:val="24"/>
        </w:rPr>
        <w:t>em cumprimento a Lei n.º 12.440/2011 e à Resolução Administrativa TST n.º 1.470/2011</w:t>
      </w:r>
      <w:r w:rsidRPr="0075309D">
        <w:rPr>
          <w:rFonts w:ascii="Arial" w:hAnsi="Arial" w:cs="Arial"/>
          <w:szCs w:val="24"/>
        </w:rPr>
        <w:t>;</w:t>
      </w:r>
    </w:p>
    <w:p w:rsidR="00A37156" w:rsidRDefault="00A37156" w:rsidP="0043055A">
      <w:pPr>
        <w:tabs>
          <w:tab w:val="left" w:pos="567"/>
          <w:tab w:val="left" w:pos="1134"/>
          <w:tab w:val="left" w:pos="1701"/>
        </w:tabs>
        <w:autoSpaceDE w:val="0"/>
        <w:autoSpaceDN w:val="0"/>
        <w:adjustRightInd w:val="0"/>
        <w:jc w:val="both"/>
        <w:rPr>
          <w:rFonts w:ascii="Arial" w:hAnsi="Arial" w:cs="Arial"/>
          <w:b/>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6.1.2</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sidRPr="00BD6D4D">
        <w:rPr>
          <w:rFonts w:ascii="Arial" w:hAnsi="Arial" w:cs="Arial"/>
          <w:sz w:val="24"/>
          <w:szCs w:val="24"/>
          <w:u w:val="single"/>
        </w:rPr>
        <w:t>Documentos Referentes à Habilitação Jurídica</w:t>
      </w:r>
      <w:r w:rsidR="00B1231D">
        <w:rPr>
          <w:rFonts w:ascii="Arial" w:hAnsi="Arial" w:cs="Arial"/>
          <w:sz w:val="24"/>
          <w:szCs w:val="24"/>
        </w:rPr>
        <w:t>, conforme o caso</w:t>
      </w:r>
      <w:r w:rsidRPr="0027405D">
        <w:rPr>
          <w:rFonts w:ascii="Arial" w:hAnsi="Arial" w:cs="Arial"/>
          <w:sz w:val="24"/>
          <w:szCs w:val="24"/>
        </w:rPr>
        <w:t>:</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a)</w:t>
      </w:r>
      <w:r w:rsidRPr="0027405D">
        <w:rPr>
          <w:rFonts w:ascii="Arial" w:hAnsi="Arial" w:cs="Arial"/>
          <w:color w:val="000000"/>
          <w:sz w:val="24"/>
          <w:szCs w:val="24"/>
        </w:rPr>
        <w:t xml:space="preserve"> Cédula de identidade e registro comercial, no caso de empresa individual;</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b)</w:t>
      </w:r>
      <w:r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c)</w:t>
      </w:r>
      <w:r w:rsidRPr="0027405D">
        <w:rPr>
          <w:rFonts w:ascii="Arial" w:hAnsi="Arial" w:cs="Arial"/>
          <w:color w:val="000000"/>
          <w:sz w:val="24"/>
          <w:szCs w:val="24"/>
        </w:rPr>
        <w:t xml:space="preserve"> Inscrição do ato constitutivo, no caso de sociedades civis, acompanhada de prova de diretoria em exercício;</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d)</w:t>
      </w:r>
      <w:r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 conforme item 03 deste edital, está dispensada de apresentá-los dentro do envelope de Documentação.</w:t>
      </w:r>
    </w:p>
    <w:p w:rsidR="00F12726" w:rsidRDefault="00F12726" w:rsidP="0043055A">
      <w:pPr>
        <w:tabs>
          <w:tab w:val="left" w:pos="567"/>
          <w:tab w:val="left" w:pos="1134"/>
          <w:tab w:val="left" w:pos="1701"/>
        </w:tabs>
        <w:autoSpaceDE w:val="0"/>
        <w:autoSpaceDN w:val="0"/>
        <w:adjustRightInd w:val="0"/>
        <w:jc w:val="both"/>
        <w:rPr>
          <w:rFonts w:ascii="Arial" w:hAnsi="Arial" w:cs="Arial"/>
          <w:sz w:val="24"/>
          <w:szCs w:val="24"/>
        </w:rPr>
      </w:pPr>
    </w:p>
    <w:p w:rsidR="00F12726" w:rsidRPr="00D26262" w:rsidRDefault="00F12726" w:rsidP="00F12726">
      <w:pPr>
        <w:tabs>
          <w:tab w:val="left" w:pos="567"/>
          <w:tab w:val="left" w:pos="1134"/>
          <w:tab w:val="left" w:pos="1701"/>
        </w:tabs>
        <w:autoSpaceDE w:val="0"/>
        <w:autoSpaceDN w:val="0"/>
        <w:adjustRightInd w:val="0"/>
        <w:ind w:firstLine="1134"/>
        <w:jc w:val="both"/>
        <w:rPr>
          <w:rFonts w:ascii="Arial" w:hAnsi="Arial" w:cs="Arial"/>
          <w:sz w:val="24"/>
          <w:szCs w:val="24"/>
        </w:rPr>
      </w:pPr>
      <w:r w:rsidRPr="00D26262">
        <w:rPr>
          <w:rFonts w:ascii="Arial" w:hAnsi="Arial" w:cs="Arial"/>
          <w:b/>
          <w:sz w:val="24"/>
          <w:szCs w:val="24"/>
        </w:rPr>
        <w:t>6.1.2.2</w:t>
      </w:r>
      <w:r w:rsidRPr="00D26262">
        <w:rPr>
          <w:rFonts w:ascii="Arial" w:hAnsi="Arial" w:cs="Arial"/>
          <w:sz w:val="24"/>
          <w:szCs w:val="24"/>
        </w:rPr>
        <w:t xml:space="preserve"> - Os documentos descritos no item anterior deverão estar acompanhados de todas as alterações ou da consolidação respectiva, conforme legislação em vigor.</w:t>
      </w:r>
    </w:p>
    <w:p w:rsidR="00F12726" w:rsidRPr="00BD6D4D" w:rsidRDefault="00F12726" w:rsidP="0043055A">
      <w:pPr>
        <w:tabs>
          <w:tab w:val="left" w:pos="567"/>
          <w:tab w:val="left" w:pos="1134"/>
          <w:tab w:val="left" w:pos="1701"/>
        </w:tabs>
        <w:autoSpaceDE w:val="0"/>
        <w:autoSpaceDN w:val="0"/>
        <w:adjustRightInd w:val="0"/>
        <w:jc w:val="both"/>
        <w:rPr>
          <w:rFonts w:ascii="Arial" w:hAnsi="Arial" w:cs="Arial"/>
          <w:sz w:val="24"/>
          <w:szCs w:val="24"/>
          <w:u w:val="single"/>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Pr>
          <w:rFonts w:ascii="Arial" w:hAnsi="Arial" w:cs="Arial"/>
          <w:b/>
          <w:sz w:val="24"/>
          <w:szCs w:val="24"/>
        </w:rPr>
        <w:t>3</w:t>
      </w:r>
      <w:r>
        <w:rPr>
          <w:rFonts w:ascii="Arial" w:hAnsi="Arial" w:cs="Arial"/>
          <w:sz w:val="24"/>
          <w:szCs w:val="24"/>
        </w:rPr>
        <w:t xml:space="preserve"> – </w:t>
      </w:r>
      <w:r w:rsidRPr="00BD6D4D">
        <w:rPr>
          <w:rFonts w:ascii="Arial" w:hAnsi="Arial" w:cs="Arial"/>
          <w:sz w:val="24"/>
          <w:szCs w:val="24"/>
          <w:u w:val="single"/>
        </w:rPr>
        <w:t>Documento referente à qualificação econômico-financeira</w:t>
      </w:r>
      <w:r>
        <w:rPr>
          <w:rFonts w:ascii="Arial" w:hAnsi="Arial" w:cs="Arial"/>
          <w:sz w:val="24"/>
          <w:szCs w:val="24"/>
        </w:rPr>
        <w:t>:</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Pr="005338CD">
        <w:rPr>
          <w:rFonts w:ascii="Arial" w:hAnsi="Arial" w:cs="Arial"/>
          <w:sz w:val="24"/>
          <w:szCs w:val="24"/>
        </w:rPr>
        <w:t>Certidão negativa de falência ou concordata, expedida pelo distribuidor da sede da pessoa jurídica.</w:t>
      </w:r>
    </w:p>
    <w:p w:rsidR="00E111F3" w:rsidRDefault="00E111F3" w:rsidP="0043055A">
      <w:pPr>
        <w:tabs>
          <w:tab w:val="left" w:pos="567"/>
          <w:tab w:val="left" w:pos="1134"/>
          <w:tab w:val="left" w:pos="1701"/>
        </w:tabs>
        <w:autoSpaceDE w:val="0"/>
        <w:autoSpaceDN w:val="0"/>
        <w:adjustRightInd w:val="0"/>
        <w:jc w:val="both"/>
        <w:rPr>
          <w:rFonts w:ascii="Arial" w:hAnsi="Arial" w:cs="Arial"/>
          <w:sz w:val="24"/>
          <w:szCs w:val="24"/>
        </w:rPr>
      </w:pPr>
    </w:p>
    <w:p w:rsidR="00E111F3" w:rsidRPr="00E111F3" w:rsidRDefault="00E111F3" w:rsidP="00E111F3">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111F3">
        <w:rPr>
          <w:rFonts w:ascii="Arial" w:hAnsi="Arial" w:cs="Arial"/>
          <w:b/>
          <w:sz w:val="24"/>
          <w:szCs w:val="24"/>
        </w:rPr>
        <w:t>b)</w:t>
      </w:r>
      <w:r w:rsidRPr="00E111F3">
        <w:rPr>
          <w:rFonts w:ascii="Arial" w:hAnsi="Arial" w:cs="Arial"/>
          <w:sz w:val="24"/>
          <w:szCs w:val="24"/>
        </w:rPr>
        <w:t xml:space="preserve"> Certidão negativa ou certidão positiva de recuperação judicial ou extrajudicial expedida pelo distribuidor da sede da pessoa jurídica. </w:t>
      </w:r>
    </w:p>
    <w:p w:rsidR="00E111F3" w:rsidRPr="00E111F3" w:rsidRDefault="00E111F3" w:rsidP="00E111F3">
      <w:pPr>
        <w:tabs>
          <w:tab w:val="left" w:pos="567"/>
          <w:tab w:val="left" w:pos="1134"/>
          <w:tab w:val="left" w:pos="1701"/>
        </w:tabs>
        <w:autoSpaceDE w:val="0"/>
        <w:autoSpaceDN w:val="0"/>
        <w:adjustRightInd w:val="0"/>
        <w:jc w:val="both"/>
        <w:rPr>
          <w:rFonts w:ascii="Arial" w:hAnsi="Arial" w:cs="Arial"/>
          <w:sz w:val="24"/>
          <w:szCs w:val="24"/>
        </w:rPr>
      </w:pPr>
    </w:p>
    <w:p w:rsidR="00E111F3" w:rsidRPr="00213580" w:rsidRDefault="00E111F3" w:rsidP="00E111F3">
      <w:pPr>
        <w:tabs>
          <w:tab w:val="left" w:pos="567"/>
          <w:tab w:val="left" w:pos="1134"/>
          <w:tab w:val="left" w:pos="1701"/>
        </w:tabs>
        <w:autoSpaceDE w:val="0"/>
        <w:autoSpaceDN w:val="0"/>
        <w:adjustRightInd w:val="0"/>
        <w:jc w:val="both"/>
        <w:rPr>
          <w:rFonts w:ascii="Arial" w:hAnsi="Arial" w:cs="Arial"/>
          <w:sz w:val="24"/>
          <w:szCs w:val="24"/>
        </w:rPr>
      </w:pPr>
      <w:r w:rsidRPr="00E111F3">
        <w:rPr>
          <w:rFonts w:ascii="Arial" w:hAnsi="Arial" w:cs="Arial"/>
          <w:sz w:val="24"/>
          <w:szCs w:val="24"/>
        </w:rPr>
        <w:tab/>
      </w:r>
      <w:r w:rsidRPr="00E111F3">
        <w:rPr>
          <w:rFonts w:ascii="Arial" w:hAnsi="Arial" w:cs="Arial"/>
          <w:sz w:val="24"/>
          <w:szCs w:val="24"/>
        </w:rPr>
        <w:tab/>
      </w:r>
      <w:r w:rsidRPr="00E111F3">
        <w:rPr>
          <w:rFonts w:ascii="Arial" w:hAnsi="Arial" w:cs="Arial"/>
          <w:sz w:val="24"/>
          <w:szCs w:val="24"/>
        </w:rPr>
        <w:tab/>
      </w:r>
      <w:proofErr w:type="gramStart"/>
      <w:r w:rsidRPr="00E111F3">
        <w:rPr>
          <w:rFonts w:ascii="Arial" w:hAnsi="Arial" w:cs="Arial"/>
          <w:b/>
          <w:sz w:val="24"/>
          <w:szCs w:val="24"/>
        </w:rPr>
        <w:t>b</w:t>
      </w:r>
      <w:proofErr w:type="gramEnd"/>
      <w:r w:rsidRPr="00E111F3">
        <w:rPr>
          <w:rFonts w:ascii="Arial" w:hAnsi="Arial" w:cs="Arial"/>
          <w:b/>
          <w:sz w:val="24"/>
          <w:szCs w:val="24"/>
          <w:vertAlign w:val="subscript"/>
        </w:rPr>
        <w:t>1</w:t>
      </w:r>
      <w:r w:rsidRPr="00E111F3">
        <w:rPr>
          <w:rFonts w:ascii="Arial" w:hAnsi="Arial" w:cs="Arial"/>
          <w:b/>
          <w:sz w:val="24"/>
          <w:szCs w:val="24"/>
        </w:rPr>
        <w:t>)</w:t>
      </w:r>
      <w:r w:rsidRPr="00E111F3">
        <w:rPr>
          <w:rFonts w:ascii="Arial" w:hAnsi="Arial" w:cs="Arial"/>
          <w:sz w:val="24"/>
          <w:szCs w:val="24"/>
        </w:rPr>
        <w:t xml:space="preserve"> Nas hipóteses em que a certidão encaminhada for positiva, deve a licitante apresentar comprovante da homologação/deferimento pelo juízo competente do plano de recuperação judicial/extrajudicial em vigor.</w:t>
      </w:r>
    </w:p>
    <w:p w:rsidR="0043055A" w:rsidRDefault="0043055A" w:rsidP="00971C62">
      <w:pPr>
        <w:tabs>
          <w:tab w:val="left" w:pos="1701"/>
          <w:tab w:val="left" w:pos="2232"/>
        </w:tabs>
        <w:autoSpaceDE w:val="0"/>
        <w:autoSpaceDN w:val="0"/>
        <w:adjustRightInd w:val="0"/>
        <w:jc w:val="both"/>
        <w:rPr>
          <w:rFonts w:ascii="Arial" w:hAnsi="Arial"/>
          <w:sz w:val="24"/>
          <w:szCs w:val="24"/>
        </w:rPr>
      </w:pPr>
      <w:r>
        <w:rPr>
          <w:rFonts w:ascii="Arial" w:hAnsi="Arial"/>
          <w:sz w:val="24"/>
          <w:szCs w:val="24"/>
        </w:rPr>
        <w:tab/>
      </w:r>
    </w:p>
    <w:p w:rsidR="0043055A" w:rsidRPr="00DC1495" w:rsidRDefault="0043055A" w:rsidP="0043055A">
      <w:pPr>
        <w:tabs>
          <w:tab w:val="left" w:pos="567"/>
          <w:tab w:val="left" w:pos="1134"/>
          <w:tab w:val="left" w:pos="1701"/>
        </w:tabs>
        <w:autoSpaceDE w:val="0"/>
        <w:autoSpaceDN w:val="0"/>
        <w:adjustRightInd w:val="0"/>
        <w:jc w:val="both"/>
        <w:rPr>
          <w:rFonts w:ascii="Arial" w:hAnsi="Arial" w:cs="Arial"/>
          <w:b/>
          <w:sz w:val="24"/>
          <w:szCs w:val="24"/>
        </w:rPr>
      </w:pPr>
      <w:r>
        <w:rPr>
          <w:rFonts w:ascii="Arial" w:hAnsi="Arial" w:cs="Arial"/>
          <w:b/>
          <w:sz w:val="24"/>
          <w:szCs w:val="24"/>
        </w:rPr>
        <w:tab/>
      </w:r>
      <w:r w:rsidRPr="0027405D">
        <w:rPr>
          <w:rFonts w:ascii="Arial" w:hAnsi="Arial" w:cs="Arial"/>
          <w:b/>
          <w:sz w:val="24"/>
          <w:szCs w:val="24"/>
        </w:rPr>
        <w:t>6.1.</w:t>
      </w:r>
      <w:r w:rsidR="00971C62">
        <w:rPr>
          <w:rFonts w:ascii="Arial" w:hAnsi="Arial" w:cs="Arial"/>
          <w:b/>
          <w:sz w:val="24"/>
          <w:szCs w:val="24"/>
        </w:rPr>
        <w:t>4</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Pr>
          <w:rFonts w:ascii="Arial" w:hAnsi="Arial" w:cs="Arial"/>
          <w:sz w:val="24"/>
          <w:szCs w:val="24"/>
          <w:u w:val="single"/>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D2A50"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sz w:val="24"/>
          <w:szCs w:val="24"/>
        </w:rPr>
        <w:t xml:space="preserve"> </w:t>
      </w:r>
      <w:r>
        <w:rPr>
          <w:rFonts w:ascii="Arial" w:hAnsi="Arial" w:cs="Arial"/>
          <w:sz w:val="24"/>
          <w:szCs w:val="24"/>
        </w:rPr>
        <w:tab/>
      </w:r>
      <w:r w:rsidRPr="00C5285A">
        <w:rPr>
          <w:rFonts w:ascii="Arial" w:hAnsi="Arial" w:cs="Arial"/>
          <w:b/>
          <w:sz w:val="24"/>
          <w:szCs w:val="24"/>
        </w:rPr>
        <w:t>a)</w:t>
      </w:r>
      <w:r>
        <w:rPr>
          <w:rFonts w:ascii="Arial" w:hAnsi="Arial" w:cs="Arial"/>
          <w:sz w:val="24"/>
          <w:szCs w:val="24"/>
        </w:rPr>
        <w:t xml:space="preserve"> </w:t>
      </w:r>
      <w:r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Pr="0027405D">
        <w:rPr>
          <w:rFonts w:ascii="Arial" w:hAnsi="Arial" w:cs="Arial"/>
          <w:b/>
          <w:sz w:val="24"/>
          <w:szCs w:val="24"/>
        </w:rPr>
        <w:t>Anexo V</w:t>
      </w:r>
      <w:r>
        <w:rPr>
          <w:rFonts w:ascii="Arial" w:hAnsi="Arial" w:cs="Arial"/>
          <w:b/>
          <w:sz w:val="24"/>
          <w:szCs w:val="24"/>
        </w:rPr>
        <w:t>I</w:t>
      </w:r>
      <w:r w:rsidRPr="0027405D">
        <w:rPr>
          <w:rFonts w:ascii="Arial" w:hAnsi="Arial" w:cs="Arial"/>
          <w:sz w:val="24"/>
          <w:szCs w:val="24"/>
        </w:rPr>
        <w:t>;</w:t>
      </w:r>
    </w:p>
    <w:p w:rsidR="002E42D6" w:rsidRDefault="002E42D6" w:rsidP="0043055A">
      <w:pPr>
        <w:tabs>
          <w:tab w:val="left" w:pos="567"/>
          <w:tab w:val="left" w:pos="1134"/>
          <w:tab w:val="left" w:pos="1701"/>
        </w:tabs>
        <w:autoSpaceDE w:val="0"/>
        <w:autoSpaceDN w:val="0"/>
        <w:adjustRightInd w:val="0"/>
        <w:jc w:val="both"/>
        <w:rPr>
          <w:rFonts w:ascii="Arial" w:hAnsi="Arial" w:cs="Arial"/>
          <w:sz w:val="24"/>
          <w:szCs w:val="24"/>
        </w:rPr>
      </w:pPr>
    </w:p>
    <w:p w:rsidR="002E42D6" w:rsidRPr="002E42D6" w:rsidRDefault="002E42D6" w:rsidP="002E42D6">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4D7A41">
        <w:rPr>
          <w:rFonts w:ascii="Arial" w:hAnsi="Arial" w:cs="Arial"/>
          <w:b/>
          <w:sz w:val="24"/>
          <w:szCs w:val="24"/>
        </w:rPr>
        <w:t>b</w:t>
      </w:r>
      <w:r w:rsidRPr="002E42D6">
        <w:rPr>
          <w:rFonts w:ascii="Arial" w:hAnsi="Arial" w:cs="Arial"/>
          <w:b/>
          <w:sz w:val="24"/>
          <w:szCs w:val="24"/>
        </w:rPr>
        <w:t>)</w:t>
      </w:r>
      <w:r w:rsidRPr="002E42D6">
        <w:rPr>
          <w:rFonts w:ascii="Arial" w:hAnsi="Arial" w:cs="Arial"/>
          <w:sz w:val="24"/>
          <w:szCs w:val="24"/>
        </w:rPr>
        <w:t xml:space="preserve"> </w:t>
      </w:r>
      <w:r w:rsidRPr="002E42D6">
        <w:rPr>
          <w:rFonts w:ascii="Arial" w:hAnsi="Arial" w:cs="Arial"/>
          <w:b/>
          <w:sz w:val="24"/>
          <w:szCs w:val="24"/>
        </w:rPr>
        <w:t>Para</w:t>
      </w:r>
      <w:proofErr w:type="gramEnd"/>
      <w:r w:rsidRPr="002E42D6">
        <w:rPr>
          <w:rFonts w:ascii="Arial" w:hAnsi="Arial" w:cs="Arial"/>
          <w:b/>
          <w:sz w:val="24"/>
          <w:szCs w:val="24"/>
        </w:rPr>
        <w:t xml:space="preserve"> o caso de empresas em recuperação judicial:</w:t>
      </w:r>
      <w:r w:rsidRPr="002E42D6">
        <w:rPr>
          <w:rFonts w:ascii="Arial" w:hAnsi="Arial" w:cs="Arial"/>
          <w:sz w:val="24"/>
          <w:szCs w:val="24"/>
        </w:rPr>
        <w:t xml:space="preserve"> declaração de que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w:t>
      </w:r>
    </w:p>
    <w:p w:rsidR="002E42D6" w:rsidRPr="002E42D6" w:rsidRDefault="002E42D6" w:rsidP="002E42D6">
      <w:pPr>
        <w:tabs>
          <w:tab w:val="left" w:pos="567"/>
          <w:tab w:val="left" w:pos="1134"/>
          <w:tab w:val="left" w:pos="1701"/>
        </w:tabs>
        <w:autoSpaceDE w:val="0"/>
        <w:autoSpaceDN w:val="0"/>
        <w:adjustRightInd w:val="0"/>
        <w:jc w:val="both"/>
        <w:rPr>
          <w:rFonts w:ascii="Arial" w:hAnsi="Arial" w:cs="Arial"/>
          <w:sz w:val="24"/>
          <w:szCs w:val="24"/>
        </w:rPr>
      </w:pPr>
    </w:p>
    <w:p w:rsidR="002E42D6" w:rsidRPr="00A473DD" w:rsidRDefault="002E42D6" w:rsidP="002E42D6">
      <w:pPr>
        <w:tabs>
          <w:tab w:val="left" w:pos="567"/>
          <w:tab w:val="left" w:pos="1134"/>
        </w:tabs>
        <w:autoSpaceDE w:val="0"/>
        <w:autoSpaceDN w:val="0"/>
        <w:adjustRightInd w:val="0"/>
        <w:jc w:val="both"/>
        <w:rPr>
          <w:rFonts w:ascii="Arial" w:hAnsi="Arial" w:cs="Arial"/>
          <w:sz w:val="24"/>
          <w:szCs w:val="24"/>
        </w:rPr>
      </w:pPr>
      <w:r w:rsidRPr="002E42D6">
        <w:rPr>
          <w:rFonts w:ascii="Arial" w:hAnsi="Arial" w:cs="Arial"/>
          <w:sz w:val="24"/>
          <w:szCs w:val="24"/>
        </w:rPr>
        <w:tab/>
      </w:r>
      <w:r w:rsidRPr="002E42D6">
        <w:rPr>
          <w:rFonts w:ascii="Arial" w:hAnsi="Arial" w:cs="Arial"/>
          <w:sz w:val="24"/>
          <w:szCs w:val="24"/>
        </w:rPr>
        <w:tab/>
      </w:r>
      <w:proofErr w:type="gramStart"/>
      <w:r w:rsidR="004D7A41">
        <w:rPr>
          <w:rFonts w:ascii="Arial" w:hAnsi="Arial" w:cs="Arial"/>
          <w:b/>
          <w:sz w:val="24"/>
          <w:szCs w:val="24"/>
        </w:rPr>
        <w:t>c</w:t>
      </w:r>
      <w:r w:rsidRPr="002E42D6">
        <w:rPr>
          <w:rFonts w:ascii="Arial" w:hAnsi="Arial" w:cs="Arial"/>
          <w:b/>
          <w:sz w:val="24"/>
          <w:szCs w:val="24"/>
        </w:rPr>
        <w:t>) Para</w:t>
      </w:r>
      <w:proofErr w:type="gramEnd"/>
      <w:r w:rsidRPr="002E42D6">
        <w:rPr>
          <w:rFonts w:ascii="Arial" w:hAnsi="Arial" w:cs="Arial"/>
          <w:b/>
          <w:sz w:val="24"/>
          <w:szCs w:val="24"/>
        </w:rPr>
        <w:t xml:space="preserve"> o caso de empresas em recuperação extrajudicial:</w:t>
      </w:r>
      <w:r w:rsidRPr="002E42D6">
        <w:rPr>
          <w:rFonts w:ascii="Arial" w:hAnsi="Arial" w:cs="Arial"/>
          <w:sz w:val="24"/>
          <w:szCs w:val="24"/>
        </w:rPr>
        <w:t xml:space="preserve"> declaração de que está ciente de que no momento da assinatura do contrato deverá apresentar comprovação documental de que as obrigações do plano de recuperação extrajudicial estão sendo cumpridas.</w:t>
      </w:r>
    </w:p>
    <w:p w:rsidR="002E42D6" w:rsidRPr="0027405D" w:rsidRDefault="002E42D6"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6.2</w:t>
      </w:r>
      <w:r>
        <w:rPr>
          <w:rFonts w:ascii="Arial" w:hAnsi="Arial" w:cs="Arial"/>
          <w:szCs w:val="24"/>
        </w:rPr>
        <w:t xml:space="preserve"> –</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845F6F" w:rsidRPr="00C630C3" w:rsidRDefault="0043055A" w:rsidP="00845F6F">
      <w:pPr>
        <w:pStyle w:val="p11"/>
        <w:tabs>
          <w:tab w:val="clear" w:pos="560"/>
          <w:tab w:val="clear" w:pos="800"/>
          <w:tab w:val="left" w:pos="567"/>
          <w:tab w:val="left" w:pos="1134"/>
          <w:tab w:val="left" w:pos="1701"/>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w:t>
      </w:r>
      <w:r w:rsidR="006C7347">
        <w:rPr>
          <w:rFonts w:ascii="Arial" w:hAnsi="Arial" w:cs="Arial"/>
          <w:szCs w:val="24"/>
        </w:rPr>
        <w:t>o pregoeiro</w:t>
      </w:r>
      <w:r>
        <w:rPr>
          <w:rFonts w:ascii="Arial" w:hAnsi="Arial" w:cs="Arial"/>
          <w:szCs w:val="24"/>
        </w:rPr>
        <w:t xml:space="preserve"> </w:t>
      </w:r>
      <w:r w:rsidRPr="00A55082">
        <w:rPr>
          <w:rFonts w:ascii="Arial" w:hAnsi="Arial" w:cs="Arial"/>
          <w:szCs w:val="24"/>
        </w:rPr>
        <w:t>aceitará como válid</w:t>
      </w:r>
      <w:r w:rsidR="002B55F3" w:rsidRPr="00A55082">
        <w:rPr>
          <w:rFonts w:ascii="Arial" w:hAnsi="Arial" w:cs="Arial"/>
          <w:szCs w:val="24"/>
        </w:rPr>
        <w:t>os os documentos expedidos até 18</w:t>
      </w:r>
      <w:r w:rsidRPr="00A55082">
        <w:rPr>
          <w:rFonts w:ascii="Arial" w:hAnsi="Arial" w:cs="Arial"/>
          <w:szCs w:val="24"/>
        </w:rPr>
        <w:t>0 (</w:t>
      </w:r>
      <w:r w:rsidR="002B55F3" w:rsidRPr="00A55082">
        <w:rPr>
          <w:rFonts w:ascii="Arial" w:hAnsi="Arial" w:cs="Arial"/>
          <w:szCs w:val="24"/>
        </w:rPr>
        <w:t>cento e oitenta</w:t>
      </w:r>
      <w:r w:rsidRPr="00A55082">
        <w:rPr>
          <w:rFonts w:ascii="Arial" w:hAnsi="Arial" w:cs="Arial"/>
          <w:szCs w:val="24"/>
        </w:rPr>
        <w:t>) dias imediatamente</w:t>
      </w:r>
      <w:r>
        <w:rPr>
          <w:rFonts w:ascii="Arial" w:hAnsi="Arial" w:cs="Arial"/>
          <w:szCs w:val="24"/>
        </w:rPr>
        <w:t xml:space="preserve"> anteriores à data fixada para a apresentação dos envelopes.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6.5</w:t>
      </w:r>
      <w:r w:rsidRPr="00B16A34">
        <w:rPr>
          <w:rFonts w:ascii="Arial" w:hAnsi="Arial" w:cs="Arial"/>
          <w:b/>
          <w:szCs w:val="24"/>
        </w:rPr>
        <w:t xml:space="preserve"> </w:t>
      </w:r>
      <w:r>
        <w:rPr>
          <w:rFonts w:ascii="Arial" w:hAnsi="Arial" w:cs="Arial"/>
          <w:szCs w:val="24"/>
        </w:rPr>
        <w:t xml:space="preserve">– </w:t>
      </w:r>
      <w:r w:rsidRPr="00B16A34">
        <w:rPr>
          <w:rFonts w:ascii="Arial" w:hAnsi="Arial" w:cs="Arial"/>
          <w:szCs w:val="24"/>
        </w:rPr>
        <w:t>As</w:t>
      </w:r>
      <w:r w:rsidRPr="0027405D">
        <w:rPr>
          <w:rFonts w:ascii="Arial" w:hAnsi="Arial" w:cs="Arial"/>
          <w:szCs w:val="24"/>
        </w:rPr>
        <w:t xml:space="preserve"> Microempresas e Empresas de Pequeno Porte poderão comprovar sua regularidade fiscal na forma estabelecida nos </w:t>
      </w:r>
      <w:proofErr w:type="spellStart"/>
      <w:r w:rsidRPr="0027405D">
        <w:rPr>
          <w:rFonts w:ascii="Arial" w:hAnsi="Arial" w:cs="Arial"/>
          <w:szCs w:val="24"/>
        </w:rPr>
        <w:t>arts</w:t>
      </w:r>
      <w:proofErr w:type="spellEnd"/>
      <w:r w:rsidRPr="0027405D">
        <w:rPr>
          <w:rFonts w:ascii="Arial" w:hAnsi="Arial" w:cs="Arial"/>
          <w:szCs w:val="24"/>
        </w:rPr>
        <w:t>. 42 e 43 da Lei Complementar 123/2006.</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904ED3" w:rsidRDefault="002B55F3" w:rsidP="002B55F3">
      <w:pPr>
        <w:pStyle w:val="p11"/>
        <w:tabs>
          <w:tab w:val="clear" w:pos="560"/>
          <w:tab w:val="clear" w:pos="800"/>
          <w:tab w:val="left" w:pos="567"/>
          <w:tab w:val="left" w:pos="1134"/>
          <w:tab w:val="left" w:pos="1701"/>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w:t>
      </w:r>
      <w:r w:rsidR="00904ED3" w:rsidRPr="00904ED3">
        <w:rPr>
          <w:rFonts w:ascii="Arial" w:hAnsi="Arial" w:cs="Arial"/>
          <w:szCs w:val="24"/>
        </w:rPr>
        <w:t xml:space="preserve">Os documentos </w:t>
      </w:r>
      <w:r w:rsidR="00904ED3">
        <w:rPr>
          <w:rFonts w:ascii="Arial" w:hAnsi="Arial" w:cs="Arial"/>
          <w:szCs w:val="24"/>
        </w:rPr>
        <w:t>poderão ser apresentados no</w:t>
      </w:r>
      <w:r w:rsidR="00904ED3" w:rsidRPr="00904ED3">
        <w:rPr>
          <w:rFonts w:ascii="Arial" w:hAnsi="Arial" w:cs="Arial"/>
          <w:szCs w:val="24"/>
        </w:rPr>
        <w:t xml:space="preserve"> original, por qualquer processo de cópia autenticada por cartório competente ou por servidor da </w:t>
      </w:r>
      <w:r w:rsidR="00904ED3">
        <w:rPr>
          <w:rFonts w:ascii="Arial" w:hAnsi="Arial" w:cs="Arial"/>
          <w:szCs w:val="24"/>
        </w:rPr>
        <w:t>Câmara nos termos do item 3.6 deste edital</w:t>
      </w:r>
      <w:r w:rsidR="00904ED3" w:rsidRPr="00904ED3">
        <w:rPr>
          <w:rFonts w:ascii="Arial" w:hAnsi="Arial" w:cs="Arial"/>
          <w:szCs w:val="24"/>
        </w:rPr>
        <w:t xml:space="preserve"> ou publicação em órgão da imprensa oficial.     </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7. DOS CRITÉRIOS DE JULGAMENTO E A</w:t>
      </w:r>
      <w:r>
        <w:rPr>
          <w:rFonts w:ascii="Arial" w:hAnsi="Arial" w:cs="Arial"/>
          <w:b/>
          <w:szCs w:val="24"/>
        </w:rPr>
        <w:t>D</w:t>
      </w:r>
      <w:r w:rsidRPr="0027405D">
        <w:rPr>
          <w:rFonts w:ascii="Arial" w:hAnsi="Arial" w:cs="Arial"/>
          <w:b/>
          <w:szCs w:val="24"/>
        </w:rPr>
        <w:t>JUDICAÇÃO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640FE5">
      <w:pPr>
        <w:pStyle w:val="p11"/>
        <w:tabs>
          <w:tab w:val="clear" w:pos="560"/>
          <w:tab w:val="left" w:pos="709"/>
        </w:tabs>
        <w:ind w:left="0" w:firstLine="0"/>
        <w:jc w:val="both"/>
        <w:rPr>
          <w:rFonts w:ascii="Arial" w:hAnsi="Arial" w:cs="Arial"/>
          <w:szCs w:val="24"/>
        </w:rPr>
      </w:pPr>
      <w:r w:rsidRPr="00B16A34">
        <w:rPr>
          <w:rFonts w:ascii="Arial" w:hAnsi="Arial" w:cs="Arial"/>
          <w:b/>
          <w:szCs w:val="24"/>
        </w:rPr>
        <w:t>7.1</w:t>
      </w:r>
      <w:r>
        <w:rPr>
          <w:rFonts w:ascii="Arial" w:hAnsi="Arial" w:cs="Arial"/>
          <w:szCs w:val="24"/>
        </w:rPr>
        <w:t xml:space="preserve"> –</w:t>
      </w:r>
      <w:r w:rsidRPr="0027405D">
        <w:rPr>
          <w:rFonts w:ascii="Arial" w:hAnsi="Arial" w:cs="Arial"/>
          <w:szCs w:val="24"/>
        </w:rPr>
        <w:t xml:space="preserve"> No julgamento das propostas será considerado o critério de </w:t>
      </w:r>
      <w:r w:rsidRPr="00EC6842">
        <w:rPr>
          <w:rFonts w:ascii="Arial" w:hAnsi="Arial" w:cs="Arial"/>
          <w:szCs w:val="24"/>
        </w:rPr>
        <w:t>menor preç</w:t>
      </w:r>
      <w:r w:rsidR="00640FE5">
        <w:rPr>
          <w:rFonts w:ascii="Arial" w:hAnsi="Arial" w:cs="Arial"/>
          <w:szCs w:val="24"/>
        </w:rPr>
        <w:t xml:space="preserve">o </w:t>
      </w:r>
      <w:r w:rsidR="00971C62" w:rsidRPr="00971C62">
        <w:rPr>
          <w:rFonts w:ascii="Arial" w:hAnsi="Arial" w:cs="Arial"/>
          <w:szCs w:val="24"/>
        </w:rPr>
        <w:t>por lote</w:t>
      </w:r>
      <w:r w:rsidRPr="00EC6842">
        <w:rPr>
          <w:rFonts w:ascii="Arial" w:hAnsi="Arial" w:cs="Arial"/>
          <w:szCs w:val="24"/>
        </w:rPr>
        <w:t>, desde que atenda as exigências deste edital.</w:t>
      </w:r>
    </w:p>
    <w:p w:rsidR="0043055A" w:rsidRPr="0027405D" w:rsidRDefault="0043055A" w:rsidP="00640FE5">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640FE5">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7.2</w:t>
      </w:r>
      <w:r>
        <w:rPr>
          <w:rFonts w:ascii="Arial" w:hAnsi="Arial" w:cs="Arial"/>
          <w:szCs w:val="24"/>
        </w:rPr>
        <w:t xml:space="preserve"> –</w:t>
      </w:r>
      <w:r w:rsidRPr="0027405D">
        <w:rPr>
          <w:rFonts w:ascii="Arial" w:hAnsi="Arial" w:cs="Arial"/>
          <w:szCs w:val="24"/>
        </w:rPr>
        <w:t xml:space="preserve"> O objeto desta licitação será adjudicado à licitante cuja proposta seja considerada vencedora do certame.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7.3</w:t>
      </w:r>
      <w:r>
        <w:rPr>
          <w:rFonts w:ascii="Arial" w:hAnsi="Arial" w:cs="Arial"/>
          <w:szCs w:val="24"/>
        </w:rPr>
        <w:t xml:space="preserve"> –</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w:t>
      </w:r>
      <w:r w:rsidR="00C814DE" w:rsidRPr="0027405D">
        <w:rPr>
          <w:rFonts w:ascii="Arial" w:hAnsi="Arial" w:cs="Arial"/>
          <w:szCs w:val="24"/>
        </w:rPr>
        <w:t>inexequíveis</w:t>
      </w:r>
      <w:r w:rsidRPr="0027405D">
        <w:rPr>
          <w:rFonts w:ascii="Arial" w:hAnsi="Arial" w:cs="Arial"/>
          <w:szCs w:val="24"/>
        </w:rPr>
        <w:t>, nos termos do art. 48 da Lei n.º 8.666/93.</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8. DOS RECURSOS ADMINISTRATIVOS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8.1</w:t>
      </w:r>
      <w:r>
        <w:rPr>
          <w:rFonts w:ascii="Arial" w:hAnsi="Arial" w:cs="Arial"/>
          <w:szCs w:val="24"/>
        </w:rPr>
        <w:t xml:space="preserve"> –</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b/>
          <w:szCs w:val="24"/>
        </w:rPr>
        <w:t>8.1.1</w:t>
      </w:r>
      <w:r w:rsidRPr="0007608C">
        <w:rPr>
          <w:rFonts w:ascii="Arial" w:hAnsi="Arial" w:cs="Arial"/>
          <w:szCs w:val="24"/>
        </w:rPr>
        <w:t xml:space="preserve"> - A licitante que tiver sua intenção de recurso aceita deverá apresentar as razões no prazo de 3 (três) dias da data da sessão do certame, ficando as demais licitantes, desde logo, intimadas a apresentar contrarrazões em igual prazo, que começará a correr do término do prazo da recorrente.</w:t>
      </w: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b/>
          <w:szCs w:val="24"/>
        </w:rPr>
        <w:t>8.1.2</w:t>
      </w:r>
      <w:r w:rsidRPr="0007608C">
        <w:rPr>
          <w:rFonts w:ascii="Arial" w:hAnsi="Arial" w:cs="Arial"/>
          <w:szCs w:val="24"/>
        </w:rPr>
        <w:t xml:space="preserve"> – As razões e contrarrazões deverão ser assinadas pelo responsável da licitante, com a devida identificação (nome, CPF e cargo), dirigidas </w:t>
      </w:r>
      <w:r w:rsidR="006C7347">
        <w:rPr>
          <w:rFonts w:ascii="Arial" w:hAnsi="Arial" w:cs="Arial"/>
          <w:szCs w:val="24"/>
        </w:rPr>
        <w:t>ao pregoeiro</w:t>
      </w:r>
      <w:r w:rsidRPr="0007608C">
        <w:rPr>
          <w:rFonts w:ascii="Arial" w:hAnsi="Arial" w:cs="Arial"/>
          <w:szCs w:val="24"/>
        </w:rPr>
        <w:t>, devendo ser apresentadas em uma das seguintes formas:</w:t>
      </w: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szCs w:val="24"/>
        </w:rPr>
        <w:tab/>
      </w:r>
      <w:r w:rsidRPr="0007608C">
        <w:rPr>
          <w:rFonts w:ascii="Arial" w:hAnsi="Arial" w:cs="Arial"/>
          <w:b/>
          <w:szCs w:val="24"/>
        </w:rPr>
        <w:t>a)</w:t>
      </w:r>
      <w:r w:rsidRPr="0007608C">
        <w:rPr>
          <w:rFonts w:ascii="Arial" w:hAnsi="Arial" w:cs="Arial"/>
          <w:szCs w:val="24"/>
        </w:rPr>
        <w:t xml:space="preserve"> Protocoladas no setor de Protocolo da Câmara Municipal de Sorocaba, ficando a</w:t>
      </w:r>
      <w:r w:rsidRPr="0007608C">
        <w:rPr>
          <w:rFonts w:ascii="Arial" w:hAnsi="Arial" w:cs="Arial"/>
          <w:i/>
          <w:szCs w:val="24"/>
        </w:rPr>
        <w:t xml:space="preserve"> </w:t>
      </w:r>
      <w:r w:rsidRPr="0007608C">
        <w:rPr>
          <w:rFonts w:ascii="Arial" w:hAnsi="Arial" w:cs="Arial"/>
          <w:szCs w:val="24"/>
        </w:rPr>
        <w:t>validade do procedimento condicionada à data e horário emitidos pelo setor.</w:t>
      </w: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szCs w:val="24"/>
        </w:rPr>
        <w:tab/>
      </w:r>
      <w:r w:rsidRPr="0007608C">
        <w:rPr>
          <w:rFonts w:ascii="Arial" w:hAnsi="Arial" w:cs="Arial"/>
          <w:b/>
          <w:szCs w:val="24"/>
        </w:rPr>
        <w:t>b)</w:t>
      </w:r>
      <w:r w:rsidRPr="0007608C">
        <w:rPr>
          <w:rFonts w:ascii="Arial" w:hAnsi="Arial" w:cs="Arial"/>
          <w:szCs w:val="24"/>
        </w:rPr>
        <w:t xml:space="preserve"> Enviadas para o e-mail </w:t>
      </w:r>
      <w:hyperlink r:id="rId8" w:history="1">
        <w:r w:rsidRPr="0007608C">
          <w:rPr>
            <w:rStyle w:val="Hyperlink"/>
            <w:rFonts w:ascii="Arial" w:hAnsi="Arial" w:cs="Arial"/>
            <w:szCs w:val="24"/>
          </w:rPr>
          <w:t>licitacoes@camarasorocaba.sp.gov.br</w:t>
        </w:r>
      </w:hyperlink>
      <w:r w:rsidRPr="0007608C">
        <w:rPr>
          <w:rFonts w:ascii="Arial" w:hAnsi="Arial" w:cs="Arial"/>
          <w:szCs w:val="24"/>
        </w:rPr>
        <w:t>, ficando a validade do procedimento condicionada à data e horário da confirmação de recebimento pelo servidor público usuário do e-mail citado.</w:t>
      </w: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szCs w:val="24"/>
        </w:rPr>
        <w:tab/>
      </w:r>
      <w:r w:rsidRPr="0007608C">
        <w:rPr>
          <w:rFonts w:ascii="Arial" w:hAnsi="Arial" w:cs="Arial"/>
          <w:szCs w:val="24"/>
        </w:rPr>
        <w:tab/>
      </w:r>
      <w:r w:rsidRPr="0007608C">
        <w:rPr>
          <w:rFonts w:ascii="Arial" w:hAnsi="Arial" w:cs="Arial"/>
          <w:b/>
          <w:szCs w:val="24"/>
        </w:rPr>
        <w:t>b</w:t>
      </w:r>
      <w:r w:rsidRPr="0007608C">
        <w:rPr>
          <w:rFonts w:ascii="Arial" w:hAnsi="Arial" w:cs="Arial"/>
          <w:b/>
          <w:szCs w:val="24"/>
          <w:vertAlign w:val="subscript"/>
        </w:rPr>
        <w:t>1</w:t>
      </w:r>
      <w:r w:rsidRPr="0007608C">
        <w:rPr>
          <w:rFonts w:ascii="Arial" w:hAnsi="Arial" w:cs="Arial"/>
          <w:b/>
          <w:szCs w:val="24"/>
        </w:rPr>
        <w:t>)</w:t>
      </w:r>
      <w:r w:rsidRPr="0007608C">
        <w:rPr>
          <w:rFonts w:ascii="Arial" w:hAnsi="Arial" w:cs="Arial"/>
          <w:szCs w:val="24"/>
        </w:rPr>
        <w:t xml:space="preserve"> Para efeito de comprovação do envio do documento ao e-mail citado, caso houver dúvida, caberá ao remetente apresentar a Confirmação de entrega (garantindo que a mensagem foi entregue ao servidor do e-mail de </w:t>
      </w:r>
      <w:hyperlink r:id="rId9" w:history="1">
        <w:r w:rsidRPr="0007608C">
          <w:rPr>
            <w:rStyle w:val="Hyperlink"/>
            <w:rFonts w:ascii="Arial" w:hAnsi="Arial" w:cs="Arial"/>
            <w:szCs w:val="24"/>
          </w:rPr>
          <w:t>licitacoes@camarasorocaba.sp.gov.br</w:t>
        </w:r>
      </w:hyperlink>
      <w:r w:rsidRPr="0007608C">
        <w:rPr>
          <w:rFonts w:ascii="Arial" w:hAnsi="Arial" w:cs="Arial"/>
          <w:szCs w:val="24"/>
        </w:rPr>
        <w:t>) ou a Confirmação de leitura (garantindo que o servidor público usuário do citado e-mail visualizou a mensagem.</w:t>
      </w: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b/>
          <w:szCs w:val="24"/>
        </w:rPr>
        <w:tab/>
      </w:r>
      <w:r w:rsidRPr="0007608C">
        <w:rPr>
          <w:rFonts w:ascii="Arial" w:hAnsi="Arial" w:cs="Arial"/>
          <w:b/>
          <w:szCs w:val="24"/>
        </w:rPr>
        <w:tab/>
        <w:t>c)</w:t>
      </w:r>
      <w:r w:rsidRPr="0007608C">
        <w:rPr>
          <w:rFonts w:ascii="Arial" w:hAnsi="Arial" w:cs="Arial"/>
          <w:szCs w:val="24"/>
        </w:rPr>
        <w:t xml:space="preserve"> Enviadas por via postal, ficando a validade do procedimento condicionada à data de postagem na agência dos Correios (conforme o §4º, art. 1003, da Lei Federal n.º 13.105, de 16 de março de 2015).</w:t>
      </w:r>
    </w:p>
    <w:p w:rsidR="0007608C" w:rsidRP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szCs w:val="24"/>
        </w:rPr>
        <w:tab/>
      </w:r>
      <w:r w:rsidRPr="0007608C">
        <w:rPr>
          <w:rFonts w:ascii="Arial" w:hAnsi="Arial" w:cs="Arial"/>
          <w:b/>
          <w:szCs w:val="24"/>
        </w:rPr>
        <w:t>8.1.3</w:t>
      </w:r>
      <w:r w:rsidRPr="0007608C">
        <w:rPr>
          <w:rFonts w:ascii="Arial" w:hAnsi="Arial" w:cs="Arial"/>
          <w:szCs w:val="24"/>
        </w:rPr>
        <w:t xml:space="preserve"> – Os prazos para recebimento das razões e contrarrazões vencerão às 17:00 do último dia do respectivo período.</w:t>
      </w:r>
    </w:p>
    <w:p w:rsid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8.2</w:t>
      </w:r>
      <w:r w:rsidRPr="00F83867">
        <w:rPr>
          <w:rFonts w:ascii="Arial" w:hAnsi="Arial" w:cs="Arial"/>
          <w:szCs w:val="24"/>
        </w:rPr>
        <w:t xml:space="preserve"> – Os autos do processo permanecerão com vista franqueada aos interessados, junto a Comissão Permanente de Licitação.</w:t>
      </w:r>
    </w:p>
    <w:p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8.3</w:t>
      </w:r>
      <w:r w:rsidRPr="00F83867">
        <w:rPr>
          <w:rFonts w:ascii="Arial" w:hAnsi="Arial" w:cs="Arial"/>
          <w:szCs w:val="24"/>
        </w:rPr>
        <w:t xml:space="preserve"> – O acolhimento do recurso importará a invalidação apenas dos atos insuscetíveis de aproveitamento.</w:t>
      </w:r>
      <w:r w:rsidRPr="00F83867">
        <w:rPr>
          <w:rFonts w:ascii="Arial" w:hAnsi="Arial" w:cs="Arial"/>
          <w:szCs w:val="24"/>
        </w:rPr>
        <w:tab/>
      </w:r>
    </w:p>
    <w:p w:rsidR="0007608C"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07608C">
        <w:rPr>
          <w:rFonts w:ascii="Arial" w:hAnsi="Arial" w:cs="Arial"/>
          <w:b/>
          <w:szCs w:val="24"/>
        </w:rPr>
        <w:t>8.4</w:t>
      </w:r>
      <w:r w:rsidRPr="0007608C">
        <w:rPr>
          <w:rFonts w:ascii="Arial" w:hAnsi="Arial" w:cs="Arial"/>
          <w:szCs w:val="24"/>
        </w:rPr>
        <w:t xml:space="preserve"> – As razões, contrarrazões, decisões tomadas sobre os recursos, comunicados e outros relacionados serão disponibilizados no site www.camarasorocaba.sp.gov.br.</w:t>
      </w:r>
    </w:p>
    <w:p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p>
    <w:p w:rsidR="0007608C" w:rsidRPr="00F83867" w:rsidRDefault="0007608C" w:rsidP="0007608C">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8.</w:t>
      </w:r>
      <w:r>
        <w:rPr>
          <w:rFonts w:ascii="Arial" w:hAnsi="Arial" w:cs="Arial"/>
          <w:b/>
          <w:szCs w:val="24"/>
        </w:rPr>
        <w:t>5</w:t>
      </w:r>
      <w:r w:rsidRPr="00F83867">
        <w:rPr>
          <w:rFonts w:ascii="Arial" w:hAnsi="Arial" w:cs="Arial"/>
          <w:szCs w:val="24"/>
        </w:rPr>
        <w:t xml:space="preserve"> – A falta de manifestação imediata e motivada da licitante importará a decadência do direito de recurso e a adjudicação do objeto à vencedora.</w:t>
      </w: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79537A" w:rsidRDefault="0079537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502AE9"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502AE9">
        <w:rPr>
          <w:rFonts w:ascii="Arial" w:hAnsi="Arial" w:cs="Arial"/>
          <w:b/>
          <w:szCs w:val="24"/>
        </w:rPr>
        <w:t>9. DO PRAZO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C630C3" w:rsidRDefault="00F35952" w:rsidP="00F35952">
      <w:pPr>
        <w:tabs>
          <w:tab w:val="left" w:pos="567"/>
          <w:tab w:val="left" w:pos="1134"/>
          <w:tab w:val="left" w:pos="1701"/>
        </w:tabs>
        <w:ind w:hanging="6"/>
        <w:jc w:val="both"/>
        <w:rPr>
          <w:rFonts w:ascii="Arial" w:hAnsi="Arial"/>
          <w:sz w:val="24"/>
        </w:rPr>
      </w:pPr>
      <w:r w:rsidRPr="00C630C3">
        <w:rPr>
          <w:rFonts w:ascii="Arial" w:hAnsi="Arial"/>
          <w:b/>
          <w:sz w:val="24"/>
        </w:rPr>
        <w:t>9.1</w:t>
      </w:r>
      <w:r w:rsidRPr="00C630C3">
        <w:rPr>
          <w:rFonts w:ascii="Arial" w:hAnsi="Arial"/>
          <w:sz w:val="24"/>
        </w:rPr>
        <w:t xml:space="preserve"> – O contrato terá vigência por </w:t>
      </w:r>
      <w:r w:rsidR="00FD611C" w:rsidRPr="002C0B38">
        <w:rPr>
          <w:rFonts w:ascii="Arial" w:hAnsi="Arial"/>
          <w:sz w:val="24"/>
        </w:rPr>
        <w:t>12 (doze</w:t>
      </w:r>
      <w:r w:rsidRPr="002C0B38">
        <w:rPr>
          <w:rFonts w:ascii="Arial" w:hAnsi="Arial"/>
          <w:sz w:val="24"/>
        </w:rPr>
        <w:t>)</w:t>
      </w:r>
      <w:r w:rsidRPr="00971C62">
        <w:rPr>
          <w:rFonts w:ascii="Arial" w:hAnsi="Arial"/>
          <w:sz w:val="24"/>
        </w:rPr>
        <w:t xml:space="preserve"> meses</w:t>
      </w:r>
      <w:r w:rsidR="00971C62">
        <w:rPr>
          <w:rFonts w:ascii="Arial" w:hAnsi="Arial"/>
          <w:sz w:val="24"/>
        </w:rPr>
        <w:t>, a partir de sua assinatura.</w:t>
      </w:r>
    </w:p>
    <w:p w:rsidR="0043055A" w:rsidRPr="00A63472" w:rsidRDefault="0043055A" w:rsidP="0043055A">
      <w:pPr>
        <w:tabs>
          <w:tab w:val="left" w:pos="567"/>
          <w:tab w:val="left" w:pos="1134"/>
          <w:tab w:val="left" w:pos="1701"/>
        </w:tabs>
        <w:ind w:hanging="6"/>
        <w:jc w:val="both"/>
        <w:rPr>
          <w:rFonts w:ascii="Arial" w:hAnsi="Arial"/>
          <w:sz w:val="24"/>
        </w:rPr>
      </w:pPr>
    </w:p>
    <w:p w:rsidR="008B4FF4" w:rsidRPr="006613B2" w:rsidRDefault="008B4FF4" w:rsidP="008B4FF4">
      <w:pPr>
        <w:tabs>
          <w:tab w:val="left" w:pos="567"/>
          <w:tab w:val="left" w:pos="1134"/>
          <w:tab w:val="left" w:pos="1701"/>
        </w:tabs>
        <w:jc w:val="both"/>
        <w:rPr>
          <w:rFonts w:ascii="Arial" w:hAnsi="Arial"/>
          <w:sz w:val="24"/>
        </w:rPr>
      </w:pPr>
      <w:r w:rsidRPr="006613B2">
        <w:rPr>
          <w:rFonts w:ascii="Arial" w:hAnsi="Arial"/>
          <w:b/>
          <w:sz w:val="24"/>
        </w:rPr>
        <w:t>9.2</w:t>
      </w:r>
      <w:r w:rsidRPr="006613B2">
        <w:rPr>
          <w:rFonts w:ascii="Arial" w:hAnsi="Arial"/>
          <w:sz w:val="24"/>
        </w:rPr>
        <w:t xml:space="preserve"> – Conforme o art. 64 da Lei 8.666/93, a Câmara Municipal de Sorocaba, por intermédio da Assessoria de Licitações e Contratos, convocará o interessado, por meio do e-mail informado na proposta vencedora, a comparecer no prédio da contratante e assinar o contrato no prazo de </w:t>
      </w:r>
      <w:r w:rsidRPr="006613B2">
        <w:rPr>
          <w:rFonts w:ascii="Arial" w:hAnsi="Arial"/>
          <w:b/>
          <w:sz w:val="24"/>
        </w:rPr>
        <w:t>5 (cinco) dias úteis</w:t>
      </w:r>
      <w:r w:rsidRPr="006613B2">
        <w:rPr>
          <w:rFonts w:ascii="Arial" w:hAnsi="Arial"/>
          <w:sz w:val="24"/>
        </w:rPr>
        <w:t>, sob pena de decair do direito à contratação, sem prejuízo das sanções previstas no art. 81 da mesma lei e no edital.</w:t>
      </w:r>
    </w:p>
    <w:p w:rsidR="008B4FF4" w:rsidRPr="006613B2" w:rsidRDefault="008B4FF4" w:rsidP="008B4FF4">
      <w:pPr>
        <w:tabs>
          <w:tab w:val="left" w:pos="567"/>
          <w:tab w:val="left" w:pos="1134"/>
          <w:tab w:val="left" w:pos="1701"/>
        </w:tabs>
        <w:jc w:val="both"/>
        <w:rPr>
          <w:rFonts w:ascii="Arial" w:hAnsi="Arial"/>
          <w:sz w:val="24"/>
        </w:rPr>
      </w:pPr>
    </w:p>
    <w:p w:rsidR="008B4FF4" w:rsidRPr="00B524C7" w:rsidRDefault="008B4FF4" w:rsidP="008B4FF4">
      <w:pPr>
        <w:tabs>
          <w:tab w:val="left" w:pos="567"/>
          <w:tab w:val="left" w:pos="1134"/>
          <w:tab w:val="left" w:pos="1701"/>
        </w:tabs>
        <w:jc w:val="both"/>
        <w:rPr>
          <w:rFonts w:ascii="Arial" w:hAnsi="Arial"/>
          <w:sz w:val="24"/>
        </w:rPr>
      </w:pPr>
      <w:r w:rsidRPr="006613B2">
        <w:rPr>
          <w:rFonts w:ascii="Arial" w:hAnsi="Arial"/>
          <w:b/>
          <w:sz w:val="24"/>
        </w:rPr>
        <w:tab/>
        <w:t>9.2.1</w:t>
      </w:r>
      <w:r w:rsidRPr="006613B2">
        <w:rPr>
          <w:rFonts w:ascii="Arial" w:hAnsi="Arial"/>
          <w:sz w:val="24"/>
        </w:rPr>
        <w:t xml:space="preserve"> – O prazo de convocação poderá ser prorrogado uma vez, por igual </w:t>
      </w:r>
      <w:r w:rsidRPr="00B524C7">
        <w:rPr>
          <w:rFonts w:ascii="Arial" w:hAnsi="Arial"/>
          <w:sz w:val="24"/>
        </w:rPr>
        <w:t>período, quando solicitado pela parte durante o seu transcurso e desde que ocorra motivo justificado aceito pela Câmara.</w:t>
      </w:r>
    </w:p>
    <w:p w:rsidR="0043055A" w:rsidRPr="00B524C7" w:rsidRDefault="0043055A" w:rsidP="0043055A">
      <w:pPr>
        <w:tabs>
          <w:tab w:val="left" w:pos="567"/>
          <w:tab w:val="left" w:pos="1134"/>
          <w:tab w:val="left" w:pos="1701"/>
        </w:tabs>
        <w:jc w:val="both"/>
        <w:rPr>
          <w:rFonts w:ascii="Arial" w:hAnsi="Arial"/>
          <w:sz w:val="24"/>
        </w:rPr>
      </w:pPr>
    </w:p>
    <w:p w:rsidR="007D47FA" w:rsidRPr="00B524C7" w:rsidRDefault="007D47FA" w:rsidP="007D47FA">
      <w:pPr>
        <w:pStyle w:val="p11"/>
        <w:tabs>
          <w:tab w:val="clear" w:pos="560"/>
          <w:tab w:val="left" w:pos="567"/>
          <w:tab w:val="left" w:pos="1134"/>
          <w:tab w:val="left" w:pos="1701"/>
        </w:tabs>
        <w:ind w:left="0" w:firstLine="0"/>
        <w:jc w:val="both"/>
        <w:rPr>
          <w:rFonts w:ascii="Arial" w:hAnsi="Arial" w:cs="Arial"/>
          <w:szCs w:val="24"/>
        </w:rPr>
      </w:pPr>
      <w:r w:rsidRPr="00B524C7">
        <w:rPr>
          <w:rFonts w:ascii="Arial" w:hAnsi="Arial" w:cs="Arial"/>
          <w:b/>
          <w:szCs w:val="24"/>
        </w:rPr>
        <w:tab/>
        <w:t>9.2.2</w:t>
      </w:r>
      <w:r w:rsidRPr="00B524C7">
        <w:rPr>
          <w:rFonts w:ascii="Arial" w:hAnsi="Arial" w:cs="Arial"/>
          <w:szCs w:val="24"/>
        </w:rPr>
        <w:t xml:space="preserve"> – </w:t>
      </w:r>
      <w:r w:rsidR="00014900" w:rsidRPr="00B524C7">
        <w:rPr>
          <w:rFonts w:ascii="Arial" w:hAnsi="Arial" w:cs="Arial"/>
          <w:szCs w:val="24"/>
        </w:rPr>
        <w:t>No ato de</w:t>
      </w:r>
      <w:r w:rsidRPr="00B524C7">
        <w:rPr>
          <w:rFonts w:ascii="Arial" w:hAnsi="Arial" w:cs="Arial"/>
          <w:szCs w:val="24"/>
        </w:rPr>
        <w:t xml:space="preserve"> assinatura </w:t>
      </w:r>
      <w:r w:rsidR="00191E81" w:rsidRPr="00B524C7">
        <w:rPr>
          <w:rFonts w:ascii="Arial" w:hAnsi="Arial" w:cs="Arial"/>
          <w:szCs w:val="24"/>
        </w:rPr>
        <w:t>do contrato</w:t>
      </w:r>
      <w:r w:rsidRPr="00B524C7">
        <w:rPr>
          <w:rFonts w:ascii="Arial" w:hAnsi="Arial" w:cs="Arial"/>
          <w:szCs w:val="24"/>
        </w:rPr>
        <w:t>, a adjudicatária deverá:</w:t>
      </w:r>
    </w:p>
    <w:p w:rsidR="007D47FA" w:rsidRPr="00B524C7" w:rsidRDefault="007D47FA" w:rsidP="007D47FA">
      <w:pPr>
        <w:pStyle w:val="p11"/>
        <w:tabs>
          <w:tab w:val="clear" w:pos="560"/>
          <w:tab w:val="left" w:pos="567"/>
          <w:tab w:val="left" w:pos="1134"/>
          <w:tab w:val="left" w:pos="1701"/>
        </w:tabs>
        <w:ind w:left="0" w:firstLine="0"/>
        <w:jc w:val="both"/>
        <w:rPr>
          <w:rFonts w:ascii="Arial" w:hAnsi="Arial" w:cs="Arial"/>
          <w:szCs w:val="24"/>
        </w:rPr>
      </w:pPr>
    </w:p>
    <w:p w:rsidR="00151F21" w:rsidRPr="006C289A" w:rsidRDefault="00151F21" w:rsidP="00151F21">
      <w:pPr>
        <w:pStyle w:val="p11"/>
        <w:tabs>
          <w:tab w:val="clear" w:pos="560"/>
          <w:tab w:val="left" w:pos="567"/>
          <w:tab w:val="left" w:pos="1134"/>
          <w:tab w:val="left" w:pos="1701"/>
        </w:tabs>
        <w:spacing w:line="276" w:lineRule="auto"/>
        <w:ind w:left="0" w:firstLine="0"/>
        <w:jc w:val="both"/>
        <w:rPr>
          <w:rFonts w:ascii="Arial" w:hAnsi="Arial" w:cs="Arial"/>
          <w:szCs w:val="24"/>
        </w:rPr>
      </w:pPr>
      <w:r w:rsidRPr="006C289A">
        <w:rPr>
          <w:rFonts w:ascii="Arial" w:hAnsi="Arial" w:cs="Arial"/>
          <w:szCs w:val="24"/>
        </w:rPr>
        <w:tab/>
      </w:r>
      <w:r w:rsidRPr="006C289A">
        <w:rPr>
          <w:rFonts w:ascii="Arial" w:hAnsi="Arial" w:cs="Arial"/>
          <w:szCs w:val="24"/>
        </w:rPr>
        <w:tab/>
      </w:r>
      <w:r w:rsidRPr="006C289A">
        <w:rPr>
          <w:rFonts w:ascii="Arial" w:hAnsi="Arial" w:cs="Arial"/>
          <w:szCs w:val="24"/>
        </w:rPr>
        <w:tab/>
      </w:r>
      <w:proofErr w:type="gramStart"/>
      <w:r w:rsidRPr="006C289A">
        <w:rPr>
          <w:rFonts w:ascii="Arial" w:hAnsi="Arial" w:cs="Arial"/>
          <w:b/>
          <w:szCs w:val="24"/>
        </w:rPr>
        <w:t xml:space="preserve">a) </w:t>
      </w:r>
      <w:r w:rsidRPr="006C289A">
        <w:rPr>
          <w:rFonts w:ascii="Arial" w:hAnsi="Arial" w:cs="Arial"/>
          <w:szCs w:val="24"/>
        </w:rPr>
        <w:t>Apresentar</w:t>
      </w:r>
      <w:proofErr w:type="gramEnd"/>
      <w:r w:rsidRPr="006C289A">
        <w:rPr>
          <w:rFonts w:ascii="Arial" w:hAnsi="Arial" w:cs="Arial"/>
          <w:szCs w:val="24"/>
        </w:rPr>
        <w:t xml:space="preserve"> comprovação de cumprimento das exigências dispostas no Art. 2º da Lei Municipal 11.730 de 08 de junho de 2018, referentes à obrigatoriedade do preenchimento das cotas de aprendizes e pessoas com deficiência, conforme modelo do </w:t>
      </w:r>
      <w:r w:rsidRPr="006C289A">
        <w:rPr>
          <w:rFonts w:ascii="Arial" w:hAnsi="Arial" w:cs="Arial"/>
          <w:b/>
          <w:szCs w:val="24"/>
        </w:rPr>
        <w:t>Anexo VIII</w:t>
      </w:r>
    </w:p>
    <w:p w:rsidR="00151F21" w:rsidRPr="006C289A" w:rsidRDefault="00151F21" w:rsidP="00151F21">
      <w:pPr>
        <w:pStyle w:val="p11"/>
        <w:tabs>
          <w:tab w:val="clear" w:pos="560"/>
          <w:tab w:val="left" w:pos="567"/>
          <w:tab w:val="left" w:pos="1134"/>
          <w:tab w:val="left" w:pos="1701"/>
        </w:tabs>
        <w:spacing w:line="276" w:lineRule="auto"/>
        <w:ind w:left="0" w:firstLine="0"/>
        <w:jc w:val="both"/>
        <w:rPr>
          <w:rFonts w:ascii="Arial" w:hAnsi="Arial" w:cs="Arial"/>
          <w:szCs w:val="24"/>
        </w:rPr>
      </w:pPr>
    </w:p>
    <w:p w:rsidR="00151F21" w:rsidRPr="006C289A" w:rsidRDefault="00151F21" w:rsidP="00151F21">
      <w:pPr>
        <w:pStyle w:val="p11"/>
        <w:tabs>
          <w:tab w:val="clear" w:pos="560"/>
          <w:tab w:val="left" w:pos="567"/>
          <w:tab w:val="left" w:pos="1134"/>
          <w:tab w:val="left" w:pos="1701"/>
        </w:tabs>
        <w:spacing w:line="276" w:lineRule="auto"/>
        <w:ind w:left="0" w:firstLine="1134"/>
        <w:jc w:val="both"/>
        <w:rPr>
          <w:rFonts w:ascii="Arial" w:hAnsi="Arial" w:cs="Arial"/>
          <w:b/>
          <w:szCs w:val="24"/>
        </w:rPr>
      </w:pPr>
      <w:proofErr w:type="gramStart"/>
      <w:r w:rsidRPr="006C289A">
        <w:rPr>
          <w:rFonts w:ascii="Arial" w:hAnsi="Arial" w:cs="Arial"/>
          <w:b/>
          <w:szCs w:val="24"/>
        </w:rPr>
        <w:t xml:space="preserve">b) </w:t>
      </w:r>
      <w:r w:rsidRPr="006C289A">
        <w:rPr>
          <w:rFonts w:ascii="Arial" w:hAnsi="Arial" w:cs="Arial"/>
          <w:szCs w:val="24"/>
        </w:rPr>
        <w:t>Apresentar</w:t>
      </w:r>
      <w:proofErr w:type="gramEnd"/>
      <w:r w:rsidRPr="006C289A">
        <w:rPr>
          <w:rFonts w:ascii="Arial" w:hAnsi="Arial" w:cs="Arial"/>
          <w:szCs w:val="24"/>
        </w:rPr>
        <w:t xml:space="preserve"> comprovação de cumprimento da exigência da Lei Municipal 10.128 de 30 de maio de 2012, conforme modelo do </w:t>
      </w:r>
      <w:r w:rsidRPr="006C289A">
        <w:rPr>
          <w:rFonts w:ascii="Arial" w:hAnsi="Arial" w:cs="Arial"/>
          <w:b/>
          <w:szCs w:val="24"/>
        </w:rPr>
        <w:t>Anexo VIII</w:t>
      </w:r>
    </w:p>
    <w:p w:rsidR="00EB0AB0" w:rsidRPr="00B524C7" w:rsidRDefault="00EB0AB0" w:rsidP="007D47FA">
      <w:pPr>
        <w:pStyle w:val="p11"/>
        <w:tabs>
          <w:tab w:val="clear" w:pos="560"/>
          <w:tab w:val="left" w:pos="567"/>
          <w:tab w:val="left" w:pos="1134"/>
          <w:tab w:val="left" w:pos="1701"/>
        </w:tabs>
        <w:ind w:left="0" w:firstLine="0"/>
        <w:jc w:val="both"/>
        <w:rPr>
          <w:rFonts w:ascii="Arial" w:hAnsi="Arial" w:cs="Arial"/>
          <w:b/>
          <w:szCs w:val="24"/>
        </w:rPr>
      </w:pPr>
    </w:p>
    <w:p w:rsidR="007D47FA" w:rsidRPr="007D47FA" w:rsidRDefault="00AA4069" w:rsidP="00EB0AB0">
      <w:pPr>
        <w:pStyle w:val="p11"/>
        <w:tabs>
          <w:tab w:val="clear" w:pos="560"/>
          <w:tab w:val="left" w:pos="567"/>
          <w:tab w:val="left" w:pos="1134"/>
          <w:tab w:val="left" w:pos="1701"/>
        </w:tabs>
        <w:ind w:left="0" w:firstLine="1134"/>
        <w:jc w:val="both"/>
        <w:rPr>
          <w:rFonts w:ascii="Arial" w:hAnsi="Arial" w:cs="Arial"/>
          <w:szCs w:val="24"/>
        </w:rPr>
      </w:pPr>
      <w:r w:rsidRPr="00B524C7">
        <w:rPr>
          <w:rFonts w:ascii="Arial" w:hAnsi="Arial" w:cs="Arial"/>
          <w:b/>
          <w:szCs w:val="24"/>
        </w:rPr>
        <w:t>c</w:t>
      </w:r>
      <w:r w:rsidR="00EB0AB0" w:rsidRPr="00B524C7">
        <w:rPr>
          <w:rFonts w:ascii="Arial" w:hAnsi="Arial" w:cs="Arial"/>
          <w:b/>
          <w:szCs w:val="24"/>
        </w:rPr>
        <w:t xml:space="preserve">) </w:t>
      </w:r>
      <w:r w:rsidR="007D47FA" w:rsidRPr="00B524C7">
        <w:rPr>
          <w:rFonts w:ascii="Arial" w:hAnsi="Arial" w:cs="Arial"/>
          <w:b/>
          <w:szCs w:val="24"/>
        </w:rPr>
        <w:t>Somente no caso de empresa em situação de recuperação judicial:</w:t>
      </w:r>
      <w:r w:rsidR="007D47FA" w:rsidRPr="00B524C7">
        <w:rPr>
          <w:rFonts w:ascii="Arial" w:hAnsi="Arial" w:cs="Arial"/>
          <w:szCs w:val="24"/>
        </w:rPr>
        <w:t xml:space="preserve"> apresentar cópia</w:t>
      </w:r>
      <w:r w:rsidR="007D47FA" w:rsidRPr="007D47FA">
        <w:rPr>
          <w:rFonts w:ascii="Arial" w:hAnsi="Arial" w:cs="Arial"/>
          <w:szCs w:val="24"/>
        </w:rPr>
        <w:t xml:space="preserve">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w:t>
      </w:r>
    </w:p>
    <w:p w:rsidR="007D47FA" w:rsidRPr="007D47FA" w:rsidRDefault="007D47FA" w:rsidP="007D47FA">
      <w:pPr>
        <w:pStyle w:val="p11"/>
        <w:tabs>
          <w:tab w:val="clear" w:pos="560"/>
          <w:tab w:val="left" w:pos="567"/>
          <w:tab w:val="left" w:pos="1134"/>
          <w:tab w:val="left" w:pos="1701"/>
        </w:tabs>
        <w:ind w:left="0" w:firstLine="0"/>
        <w:jc w:val="both"/>
        <w:rPr>
          <w:rFonts w:ascii="Arial" w:hAnsi="Arial" w:cs="Arial"/>
          <w:szCs w:val="24"/>
        </w:rPr>
      </w:pPr>
    </w:p>
    <w:p w:rsidR="006D4A23" w:rsidRPr="0079537A" w:rsidRDefault="007D47FA" w:rsidP="0043055A">
      <w:pPr>
        <w:tabs>
          <w:tab w:val="left" w:pos="567"/>
          <w:tab w:val="left" w:pos="1134"/>
          <w:tab w:val="left" w:pos="1701"/>
        </w:tabs>
        <w:jc w:val="both"/>
        <w:rPr>
          <w:rFonts w:ascii="Arial" w:hAnsi="Arial"/>
          <w:sz w:val="24"/>
          <w:szCs w:val="24"/>
        </w:rPr>
      </w:pPr>
      <w:r w:rsidRPr="007D47FA">
        <w:rPr>
          <w:rFonts w:ascii="Arial" w:hAnsi="Arial" w:cs="Arial"/>
          <w:sz w:val="24"/>
          <w:szCs w:val="24"/>
        </w:rPr>
        <w:tab/>
      </w:r>
      <w:r w:rsidRPr="007D47FA">
        <w:rPr>
          <w:rFonts w:ascii="Arial" w:hAnsi="Arial" w:cs="Arial"/>
          <w:sz w:val="24"/>
          <w:szCs w:val="24"/>
        </w:rPr>
        <w:tab/>
      </w:r>
      <w:proofErr w:type="gramStart"/>
      <w:r w:rsidR="00AA4069">
        <w:rPr>
          <w:rFonts w:ascii="Arial" w:hAnsi="Arial" w:cs="Arial"/>
          <w:b/>
          <w:sz w:val="24"/>
          <w:szCs w:val="24"/>
        </w:rPr>
        <w:t>d</w:t>
      </w:r>
      <w:r w:rsidRPr="007D47FA">
        <w:rPr>
          <w:rFonts w:ascii="Arial" w:hAnsi="Arial" w:cs="Arial"/>
          <w:b/>
          <w:sz w:val="24"/>
          <w:szCs w:val="24"/>
        </w:rPr>
        <w:t>) Somente</w:t>
      </w:r>
      <w:proofErr w:type="gramEnd"/>
      <w:r w:rsidRPr="007D47FA">
        <w:rPr>
          <w:rFonts w:ascii="Arial" w:hAnsi="Arial" w:cs="Arial"/>
          <w:b/>
          <w:sz w:val="24"/>
          <w:szCs w:val="24"/>
        </w:rPr>
        <w:t xml:space="preserve"> no caso de empresa em situação de recuperação extrajudicial:</w:t>
      </w:r>
      <w:r w:rsidRPr="007D47FA">
        <w:rPr>
          <w:rFonts w:ascii="Arial" w:hAnsi="Arial" w:cs="Arial"/>
          <w:sz w:val="24"/>
          <w:szCs w:val="24"/>
        </w:rPr>
        <w:t xml:space="preserve"> apresentar comprovação documental de que as obrigações do plano de recuperação extrajudicial estão sendo cumpridas.</w:t>
      </w:r>
    </w:p>
    <w:p w:rsidR="00971C62" w:rsidRDefault="00971C62"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10</w:t>
      </w:r>
      <w:r w:rsidRPr="0027405D">
        <w:rPr>
          <w:rFonts w:ascii="Arial" w:hAnsi="Arial" w:cs="Arial"/>
          <w:b/>
          <w:szCs w:val="24"/>
        </w:rPr>
        <w:t>. DAS PENALIDADES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7E100A" w:rsidRPr="0094339B" w:rsidRDefault="007E100A" w:rsidP="007E100A">
      <w:pPr>
        <w:pStyle w:val="p11"/>
        <w:tabs>
          <w:tab w:val="clear" w:pos="560"/>
          <w:tab w:val="clear" w:pos="800"/>
          <w:tab w:val="left" w:pos="567"/>
          <w:tab w:val="left" w:pos="1701"/>
        </w:tabs>
        <w:ind w:left="0" w:firstLine="0"/>
        <w:jc w:val="both"/>
        <w:rPr>
          <w:rFonts w:ascii="Arial" w:hAnsi="Arial" w:cs="Arial"/>
          <w:szCs w:val="24"/>
        </w:rPr>
      </w:pPr>
      <w:r w:rsidRPr="0094339B">
        <w:rPr>
          <w:rFonts w:ascii="Arial" w:hAnsi="Arial" w:cs="Arial"/>
          <w:b/>
          <w:szCs w:val="24"/>
        </w:rPr>
        <w:t>1</w:t>
      </w:r>
      <w:r>
        <w:rPr>
          <w:rFonts w:ascii="Arial" w:hAnsi="Arial" w:cs="Arial"/>
          <w:b/>
          <w:szCs w:val="24"/>
        </w:rPr>
        <w:t>0</w:t>
      </w:r>
      <w:r w:rsidRPr="0094339B">
        <w:rPr>
          <w:rFonts w:ascii="Arial" w:hAnsi="Arial" w:cs="Arial"/>
          <w:b/>
          <w:szCs w:val="24"/>
        </w:rPr>
        <w:t>.1</w:t>
      </w:r>
      <w:r w:rsidRPr="0094339B">
        <w:rPr>
          <w:rFonts w:ascii="Arial" w:hAnsi="Arial" w:cs="Arial"/>
          <w:szCs w:val="24"/>
        </w:rPr>
        <w:t xml:space="preserve"> - Será aplicada multa de 10% (dez por cento), calculada sobre o valor total da proposta inicial </w:t>
      </w:r>
      <w:r w:rsidR="00EE5ED9">
        <w:rPr>
          <w:rFonts w:ascii="Arial" w:hAnsi="Arial" w:cs="Arial"/>
          <w:szCs w:val="24"/>
        </w:rPr>
        <w:t>d</w:t>
      </w:r>
      <w:r w:rsidRPr="0094339B">
        <w:rPr>
          <w:rFonts w:ascii="Arial" w:hAnsi="Arial" w:cs="Arial"/>
          <w:szCs w:val="24"/>
        </w:rPr>
        <w:t>a licitante desistente, na hipótese de desistência injustificada da proposta ou do lance, após o encerramento da fase de lances, sem prejuízo da aplicação de outras sanções previstas em leis e neste edital.</w:t>
      </w:r>
    </w:p>
    <w:p w:rsidR="007E100A" w:rsidRDefault="007E100A" w:rsidP="007E100A">
      <w:pPr>
        <w:pStyle w:val="p11"/>
        <w:tabs>
          <w:tab w:val="clear" w:pos="560"/>
          <w:tab w:val="clear" w:pos="800"/>
          <w:tab w:val="left" w:pos="567"/>
          <w:tab w:val="left" w:pos="1701"/>
        </w:tabs>
        <w:ind w:left="0" w:firstLine="0"/>
        <w:jc w:val="both"/>
        <w:rPr>
          <w:rFonts w:ascii="Arial" w:hAnsi="Arial" w:cs="Arial"/>
          <w:color w:val="00B0F0"/>
          <w:szCs w:val="24"/>
        </w:rPr>
      </w:pPr>
    </w:p>
    <w:p w:rsidR="007E100A" w:rsidRPr="00393F28" w:rsidRDefault="007E100A" w:rsidP="007E100A">
      <w:pPr>
        <w:pStyle w:val="p11"/>
        <w:tabs>
          <w:tab w:val="clear" w:pos="560"/>
          <w:tab w:val="clear" w:pos="800"/>
          <w:tab w:val="left" w:pos="567"/>
          <w:tab w:val="left" w:pos="1701"/>
        </w:tabs>
        <w:ind w:left="0" w:firstLine="0"/>
        <w:jc w:val="both"/>
        <w:rPr>
          <w:rFonts w:ascii="Arial" w:hAnsi="Arial" w:cs="Arial"/>
          <w:szCs w:val="24"/>
        </w:rPr>
      </w:pPr>
      <w:r w:rsidRPr="00393F28">
        <w:rPr>
          <w:rFonts w:ascii="Arial" w:hAnsi="Arial" w:cs="Arial"/>
          <w:b/>
          <w:szCs w:val="24"/>
        </w:rPr>
        <w:t>1</w:t>
      </w:r>
      <w:r>
        <w:rPr>
          <w:rFonts w:ascii="Arial" w:hAnsi="Arial" w:cs="Arial"/>
          <w:b/>
          <w:szCs w:val="24"/>
        </w:rPr>
        <w:t>0</w:t>
      </w:r>
      <w:r w:rsidRPr="00393F28">
        <w:rPr>
          <w:rFonts w:ascii="Arial" w:hAnsi="Arial" w:cs="Arial"/>
          <w:b/>
          <w:szCs w:val="24"/>
        </w:rPr>
        <w:t>.2</w:t>
      </w:r>
      <w:r w:rsidRPr="00393F28">
        <w:rPr>
          <w:rFonts w:ascii="Arial" w:hAnsi="Arial" w:cs="Arial"/>
          <w:szCs w:val="24"/>
        </w:rPr>
        <w:t xml:space="preserve"> - A recusa injustificada do adjudicatário em assinar </w:t>
      </w:r>
      <w:r>
        <w:rPr>
          <w:rFonts w:ascii="Arial" w:hAnsi="Arial" w:cs="Arial"/>
          <w:szCs w:val="24"/>
        </w:rPr>
        <w:t>o contrato</w:t>
      </w:r>
      <w:r w:rsidRPr="00393F28">
        <w:rPr>
          <w:rFonts w:ascii="Arial" w:hAnsi="Arial" w:cs="Arial"/>
          <w:szCs w:val="24"/>
        </w:rPr>
        <w:t xml:space="preserve">, aceitar ou retirar o instrumento equivalente, dentro do prazo estabelecido pela Câmara Municipal de Sorocaba, caracteriza o descumprimento total da obrigação assumida (conforme o art. 81 da Lei 8.666/93), sujeitando-o a penalidade de multa de </w:t>
      </w:r>
      <w:r w:rsidR="00EE5ED9" w:rsidRPr="00EE5ED9">
        <w:rPr>
          <w:rFonts w:ascii="Arial" w:hAnsi="Arial" w:cs="Arial"/>
          <w:szCs w:val="24"/>
        </w:rPr>
        <w:t>10% (dez por cento) sobre o valor estimado para a licitação</w:t>
      </w:r>
      <w:r w:rsidRPr="00EE5ED9">
        <w:rPr>
          <w:rFonts w:ascii="Arial" w:hAnsi="Arial" w:cs="Arial"/>
          <w:szCs w:val="24"/>
        </w:rPr>
        <w:t>.</w:t>
      </w:r>
    </w:p>
    <w:p w:rsidR="007E100A" w:rsidRPr="0027405D" w:rsidRDefault="007E100A" w:rsidP="007E100A">
      <w:pPr>
        <w:pStyle w:val="p11"/>
        <w:tabs>
          <w:tab w:val="clear" w:pos="560"/>
          <w:tab w:val="clear" w:pos="800"/>
          <w:tab w:val="left" w:pos="567"/>
          <w:tab w:val="left" w:pos="1134"/>
          <w:tab w:val="left" w:pos="1701"/>
        </w:tabs>
        <w:ind w:left="0" w:firstLine="0"/>
        <w:jc w:val="both"/>
        <w:rPr>
          <w:rFonts w:ascii="Arial" w:hAnsi="Arial" w:cs="Arial"/>
          <w:b/>
          <w:szCs w:val="24"/>
        </w:rPr>
      </w:pPr>
    </w:p>
    <w:p w:rsidR="007E100A" w:rsidRPr="009502D6"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r w:rsidRPr="00880B32">
        <w:rPr>
          <w:rFonts w:ascii="Arial" w:hAnsi="Arial" w:cs="Arial"/>
          <w:b/>
          <w:szCs w:val="24"/>
        </w:rPr>
        <w:t>1</w:t>
      </w:r>
      <w:r>
        <w:rPr>
          <w:rFonts w:ascii="Arial" w:hAnsi="Arial" w:cs="Arial"/>
          <w:b/>
          <w:szCs w:val="24"/>
        </w:rPr>
        <w:t>0</w:t>
      </w:r>
      <w:r w:rsidRPr="00880B32">
        <w:rPr>
          <w:rFonts w:ascii="Arial" w:hAnsi="Arial" w:cs="Arial"/>
          <w:b/>
          <w:szCs w:val="24"/>
        </w:rPr>
        <w:t>.3</w:t>
      </w:r>
      <w:r w:rsidRPr="00880B32">
        <w:rPr>
          <w:rFonts w:ascii="Arial" w:hAnsi="Arial" w:cs="Arial"/>
          <w:szCs w:val="24"/>
        </w:rPr>
        <w:t xml:space="preserve"> </w:t>
      </w:r>
      <w:r>
        <w:rPr>
          <w:rFonts w:ascii="Arial" w:hAnsi="Arial" w:cs="Arial"/>
          <w:szCs w:val="24"/>
        </w:rPr>
        <w:t>–</w:t>
      </w:r>
      <w:r w:rsidRPr="0027405D">
        <w:rPr>
          <w:rFonts w:ascii="Arial" w:hAnsi="Arial" w:cs="Arial"/>
          <w:szCs w:val="24"/>
        </w:rPr>
        <w:t xml:space="preserve"> </w:t>
      </w:r>
      <w:r w:rsidRPr="0007608C">
        <w:rPr>
          <w:rFonts w:ascii="Arial" w:hAnsi="Arial" w:cs="Arial"/>
          <w:szCs w:val="24"/>
        </w:rPr>
        <w:t xml:space="preserve">Quem, convocado dentro do prazo de validade de sua proposta, não celebrar </w:t>
      </w:r>
      <w:r>
        <w:rPr>
          <w:rFonts w:ascii="Arial" w:hAnsi="Arial" w:cs="Arial"/>
          <w:szCs w:val="24"/>
        </w:rPr>
        <w:t>o contrato</w:t>
      </w:r>
      <w:r w:rsidRPr="0007608C">
        <w:rPr>
          <w:rFonts w:ascii="Arial" w:hAnsi="Arial" w:cs="Arial"/>
          <w:szCs w:val="24"/>
        </w:rPr>
        <w:t>, deixar de entregar ou apresentar documentação falsa exigida para o certame, ensejar o retardamento da execução de seu objeto, não mantiver a proposta, falhar ou</w:t>
      </w:r>
      <w:r>
        <w:rPr>
          <w:rFonts w:ascii="Arial" w:hAnsi="Arial" w:cs="Arial"/>
          <w:szCs w:val="24"/>
        </w:rPr>
        <w:t xml:space="preserve"> fraudar na execução do contrato</w:t>
      </w:r>
      <w:r w:rsidRPr="0007608C">
        <w:rPr>
          <w:rFonts w:ascii="Arial" w:hAnsi="Arial" w:cs="Arial"/>
          <w:szCs w:val="24"/>
        </w:rPr>
        <w:t>, comportar-se de modo inidôneo ou cometer fraude fiscal</w:t>
      </w:r>
      <w:r w:rsidRPr="009502D6">
        <w:rPr>
          <w:rFonts w:ascii="Arial" w:hAnsi="Arial" w:cs="Arial"/>
          <w:szCs w:val="24"/>
        </w:rPr>
        <w:t>, ficará impedido de licitar e contratar com o Município e será descredenciado nos sistemas de cadastramento de fornecedores a que se refere o inciso XIV do artigo 4º da Lei n.º 10.520/02, pelo prazo de até 5 (cinco) anos, sem prejuízo das multas previstas em edital, contrato e das demais cominações legais.</w:t>
      </w:r>
    </w:p>
    <w:p w:rsidR="007E100A" w:rsidRDefault="007E100A" w:rsidP="007E100A">
      <w:pPr>
        <w:pStyle w:val="p11"/>
        <w:tabs>
          <w:tab w:val="clear" w:pos="560"/>
          <w:tab w:val="clear" w:pos="800"/>
          <w:tab w:val="left" w:pos="567"/>
          <w:tab w:val="left" w:pos="1701"/>
        </w:tabs>
        <w:ind w:left="0" w:firstLine="0"/>
        <w:jc w:val="both"/>
        <w:rPr>
          <w:rFonts w:ascii="Arial" w:hAnsi="Arial" w:cs="Arial"/>
          <w:color w:val="00B0F0"/>
          <w:szCs w:val="24"/>
        </w:rPr>
      </w:pP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b/>
          <w:szCs w:val="24"/>
        </w:rPr>
        <w:t>1</w:t>
      </w:r>
      <w:r>
        <w:rPr>
          <w:rFonts w:ascii="Arial" w:hAnsi="Arial" w:cs="Arial"/>
          <w:b/>
          <w:szCs w:val="24"/>
        </w:rPr>
        <w:t>0</w:t>
      </w:r>
      <w:r w:rsidRPr="009502D6">
        <w:rPr>
          <w:rFonts w:ascii="Arial" w:hAnsi="Arial" w:cs="Arial"/>
          <w:b/>
          <w:szCs w:val="24"/>
        </w:rPr>
        <w:t>.4</w:t>
      </w:r>
      <w:r w:rsidRPr="009502D6">
        <w:rPr>
          <w:rFonts w:ascii="Arial" w:hAnsi="Arial" w:cs="Arial"/>
          <w:szCs w:val="24"/>
        </w:rPr>
        <w:t xml:space="preserve"> – Nos termos do art. 87 da Lei 8.666/93, pela inexecução total ou parcial </w:t>
      </w:r>
      <w:r>
        <w:rPr>
          <w:rFonts w:ascii="Arial" w:hAnsi="Arial" w:cs="Arial"/>
          <w:szCs w:val="24"/>
        </w:rPr>
        <w:t>do contrato</w:t>
      </w:r>
      <w:r w:rsidRPr="009502D6">
        <w:rPr>
          <w:rFonts w:ascii="Arial" w:hAnsi="Arial" w:cs="Arial"/>
          <w:szCs w:val="24"/>
        </w:rPr>
        <w:t>, serão aplicadas à contratada as seguintes penalidades, separada ou conjuntamente:</w:t>
      </w: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I</w:t>
      </w:r>
      <w:r w:rsidRPr="009502D6">
        <w:rPr>
          <w:rFonts w:ascii="Arial" w:hAnsi="Arial" w:cs="Arial"/>
          <w:szCs w:val="24"/>
        </w:rPr>
        <w:t xml:space="preserve"> - Advertência, nos casos de inexecução parcial com consequências de menor gravidade à Câmara Municipal de Sorocaba;</w:t>
      </w: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II</w:t>
      </w:r>
      <w:r w:rsidRPr="009502D6">
        <w:rPr>
          <w:rFonts w:ascii="Arial" w:hAnsi="Arial" w:cs="Arial"/>
          <w:szCs w:val="24"/>
        </w:rPr>
        <w:t xml:space="preserve"> - Multa de 10% (dez por cento) sobre o valor da parcela que der causa, no caso de inexecução parcial;</w:t>
      </w: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III</w:t>
      </w:r>
      <w:r w:rsidRPr="009502D6">
        <w:rPr>
          <w:rFonts w:ascii="Arial" w:hAnsi="Arial" w:cs="Arial"/>
          <w:szCs w:val="24"/>
        </w:rPr>
        <w:t xml:space="preserve"> – Multa de 20% (vinte por cento) sobre o valor total </w:t>
      </w:r>
      <w:r w:rsidR="00825F8D">
        <w:rPr>
          <w:rFonts w:ascii="Arial" w:hAnsi="Arial" w:cs="Arial"/>
          <w:szCs w:val="24"/>
        </w:rPr>
        <w:t>do contrato</w:t>
      </w:r>
      <w:r w:rsidRPr="009502D6">
        <w:rPr>
          <w:rFonts w:ascii="Arial" w:hAnsi="Arial" w:cs="Arial"/>
          <w:szCs w:val="24"/>
        </w:rPr>
        <w:t>, no caso de inexecução total ou reincidência de inexecução parcial;</w:t>
      </w: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IV</w:t>
      </w:r>
      <w:r w:rsidRPr="009502D6">
        <w:rPr>
          <w:rFonts w:ascii="Arial" w:hAnsi="Arial" w:cs="Arial"/>
          <w:szCs w:val="24"/>
        </w:rPr>
        <w:t xml:space="preserve"> – Suspensão temporária de participação em licitação e impedimento de contratar com a Câmara Municipal de Sorocaba, por prazo não superior a 2 (dois) anos;</w:t>
      </w:r>
    </w:p>
    <w:p w:rsidR="007E100A" w:rsidRPr="009502D6" w:rsidRDefault="007E100A" w:rsidP="007E100A">
      <w:pPr>
        <w:pStyle w:val="p11"/>
        <w:tabs>
          <w:tab w:val="clear" w:pos="560"/>
          <w:tab w:val="left" w:pos="567"/>
          <w:tab w:val="left" w:pos="1134"/>
          <w:tab w:val="left" w:pos="1701"/>
        </w:tabs>
        <w:ind w:left="0" w:firstLine="0"/>
        <w:jc w:val="both"/>
        <w:rPr>
          <w:rFonts w:ascii="Arial" w:hAnsi="Arial" w:cs="Arial"/>
          <w:szCs w:val="24"/>
        </w:rPr>
      </w:pPr>
    </w:p>
    <w:p w:rsidR="007E100A" w:rsidRPr="009502D6"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r w:rsidRPr="009502D6">
        <w:rPr>
          <w:rFonts w:ascii="Arial" w:hAnsi="Arial" w:cs="Arial"/>
          <w:szCs w:val="24"/>
        </w:rPr>
        <w:tab/>
      </w:r>
      <w:r w:rsidRPr="009502D6">
        <w:rPr>
          <w:rFonts w:ascii="Arial" w:hAnsi="Arial" w:cs="Arial"/>
          <w:b/>
          <w:szCs w:val="24"/>
        </w:rPr>
        <w:t>V</w:t>
      </w:r>
      <w:r w:rsidRPr="009502D6">
        <w:rPr>
          <w:rFonts w:ascii="Arial" w:hAnsi="Arial" w:cs="Arial"/>
          <w:szCs w:val="24"/>
        </w:rPr>
        <w:t xml:space="preserve"> - Declaração de inidoneidade para licitar ou contratar com a Administração Pública, enquanto perdurarem os motivos determinantes da punição ou até que seja promovida sua reabilitação perante o Presidente da Câmara, que será concedida sempre que o contratado ressarcir a Administração pelos prejuízos resultantes e após decorrido o prazo da sanção aplicada com base no inciso anterior.</w:t>
      </w:r>
    </w:p>
    <w:p w:rsidR="007E100A" w:rsidRDefault="007E100A" w:rsidP="007E100A">
      <w:pPr>
        <w:pStyle w:val="p11"/>
        <w:tabs>
          <w:tab w:val="clear" w:pos="560"/>
          <w:tab w:val="clear" w:pos="800"/>
          <w:tab w:val="left" w:pos="567"/>
          <w:tab w:val="left" w:pos="1134"/>
          <w:tab w:val="left" w:pos="1701"/>
        </w:tabs>
        <w:ind w:left="0" w:firstLine="0"/>
        <w:jc w:val="both"/>
        <w:rPr>
          <w:rFonts w:ascii="Arial" w:hAnsi="Arial" w:cs="Arial"/>
          <w:color w:val="00B0F0"/>
          <w:szCs w:val="24"/>
        </w:rPr>
      </w:pPr>
    </w:p>
    <w:p w:rsidR="007E100A" w:rsidRPr="004804B1" w:rsidRDefault="00825F8D" w:rsidP="007E100A">
      <w:pPr>
        <w:pStyle w:val="p11"/>
        <w:tabs>
          <w:tab w:val="clear" w:pos="560"/>
          <w:tab w:val="left" w:pos="567"/>
          <w:tab w:val="left" w:pos="1134"/>
          <w:tab w:val="left" w:pos="1701"/>
        </w:tabs>
        <w:ind w:left="0" w:firstLine="0"/>
        <w:jc w:val="both"/>
        <w:rPr>
          <w:rFonts w:ascii="Arial" w:hAnsi="Arial" w:cs="Arial"/>
          <w:szCs w:val="24"/>
        </w:rPr>
      </w:pPr>
      <w:r>
        <w:rPr>
          <w:rFonts w:ascii="Arial" w:hAnsi="Arial" w:cs="Arial"/>
          <w:b/>
          <w:szCs w:val="24"/>
        </w:rPr>
        <w:t>10</w:t>
      </w:r>
      <w:r w:rsidR="007E100A" w:rsidRPr="004804B1">
        <w:rPr>
          <w:rFonts w:ascii="Arial" w:hAnsi="Arial" w:cs="Arial"/>
          <w:b/>
          <w:szCs w:val="24"/>
        </w:rPr>
        <w:t>.5</w:t>
      </w:r>
      <w:r w:rsidR="007E100A" w:rsidRPr="004804B1">
        <w:rPr>
          <w:rFonts w:ascii="Arial" w:hAnsi="Arial" w:cs="Arial"/>
          <w:szCs w:val="24"/>
        </w:rPr>
        <w:t xml:space="preserve"> – Nos termos do art. 86 da Lei 8.666/93, o atraso injustificado na execução da obrigação de serviço, obra ou entrega de materiais, sujeitará a contratada à multa de mora, a partir do primeiro dia útil seguinte ao término do prazo estipulado </w:t>
      </w:r>
      <w:r w:rsidR="0087068E">
        <w:rPr>
          <w:rFonts w:ascii="Arial" w:hAnsi="Arial" w:cs="Arial"/>
          <w:szCs w:val="24"/>
        </w:rPr>
        <w:t>no contrato</w:t>
      </w:r>
      <w:r w:rsidR="007E100A" w:rsidRPr="004804B1">
        <w:rPr>
          <w:rFonts w:ascii="Arial" w:hAnsi="Arial" w:cs="Arial"/>
          <w:szCs w:val="24"/>
        </w:rPr>
        <w:t xml:space="preserve">, na seguinte proporção: </w:t>
      </w:r>
    </w:p>
    <w:p w:rsidR="007E100A" w:rsidRPr="00815ADA" w:rsidRDefault="007E100A" w:rsidP="007E100A">
      <w:pPr>
        <w:pStyle w:val="p11"/>
        <w:tabs>
          <w:tab w:val="clear" w:pos="560"/>
          <w:tab w:val="left" w:pos="567"/>
          <w:tab w:val="left" w:pos="1134"/>
          <w:tab w:val="left" w:pos="1701"/>
        </w:tabs>
        <w:ind w:left="0" w:firstLine="0"/>
        <w:jc w:val="both"/>
        <w:rPr>
          <w:rFonts w:ascii="Arial" w:hAnsi="Arial" w:cs="Arial"/>
          <w:color w:val="00B0F0"/>
          <w:szCs w:val="24"/>
        </w:rPr>
      </w:pPr>
    </w:p>
    <w:p w:rsidR="007E100A" w:rsidRPr="004804B1"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4804B1">
        <w:rPr>
          <w:rFonts w:ascii="Arial" w:hAnsi="Arial" w:cs="Arial"/>
          <w:szCs w:val="24"/>
        </w:rPr>
        <w:tab/>
      </w:r>
      <w:r w:rsidRPr="004804B1">
        <w:rPr>
          <w:rFonts w:ascii="Arial" w:hAnsi="Arial" w:cs="Arial"/>
          <w:b/>
          <w:szCs w:val="24"/>
        </w:rPr>
        <w:t>I</w:t>
      </w:r>
      <w:r w:rsidRPr="004804B1">
        <w:rPr>
          <w:rFonts w:ascii="Arial" w:hAnsi="Arial" w:cs="Arial"/>
          <w:szCs w:val="24"/>
        </w:rPr>
        <w:t xml:space="preserve"> - Multa de 0,5% (zero vírgula cinco por cento) por dia sobre o valor da parcela que der causa, limitada a incidência a 10 (dez) dias corridos; </w:t>
      </w:r>
      <w:r w:rsidRPr="004804B1">
        <w:rPr>
          <w:rFonts w:ascii="Arial" w:hAnsi="Arial" w:cs="Arial"/>
          <w:b/>
          <w:szCs w:val="24"/>
          <w:u w:val="single"/>
        </w:rPr>
        <w:t>ou</w:t>
      </w:r>
      <w:r w:rsidRPr="004804B1">
        <w:rPr>
          <w:rFonts w:ascii="Arial" w:hAnsi="Arial" w:cs="Arial"/>
          <w:szCs w:val="24"/>
        </w:rPr>
        <w:t xml:space="preserve"> </w:t>
      </w:r>
    </w:p>
    <w:p w:rsidR="007E100A" w:rsidRPr="004804B1" w:rsidRDefault="007E100A" w:rsidP="007E100A">
      <w:pPr>
        <w:pStyle w:val="p11"/>
        <w:tabs>
          <w:tab w:val="clear" w:pos="560"/>
          <w:tab w:val="left" w:pos="567"/>
          <w:tab w:val="left" w:pos="1134"/>
          <w:tab w:val="left" w:pos="1701"/>
        </w:tabs>
        <w:ind w:left="0" w:firstLine="0"/>
        <w:jc w:val="both"/>
        <w:rPr>
          <w:rFonts w:ascii="Arial" w:hAnsi="Arial" w:cs="Arial"/>
          <w:szCs w:val="24"/>
        </w:rPr>
      </w:pPr>
    </w:p>
    <w:p w:rsidR="007E100A" w:rsidRPr="004804B1" w:rsidRDefault="007E100A" w:rsidP="007E100A">
      <w:pPr>
        <w:pStyle w:val="p11"/>
        <w:tabs>
          <w:tab w:val="clear" w:pos="560"/>
          <w:tab w:val="left" w:pos="567"/>
          <w:tab w:val="left" w:pos="1134"/>
          <w:tab w:val="left" w:pos="1701"/>
        </w:tabs>
        <w:ind w:left="0" w:firstLine="0"/>
        <w:jc w:val="both"/>
        <w:rPr>
          <w:rFonts w:ascii="Arial" w:hAnsi="Arial" w:cs="Arial"/>
          <w:szCs w:val="24"/>
        </w:rPr>
      </w:pPr>
      <w:r w:rsidRPr="004804B1">
        <w:rPr>
          <w:rFonts w:ascii="Arial" w:hAnsi="Arial" w:cs="Arial"/>
          <w:szCs w:val="24"/>
        </w:rPr>
        <w:tab/>
      </w:r>
      <w:r w:rsidRPr="004804B1">
        <w:rPr>
          <w:rFonts w:ascii="Arial" w:hAnsi="Arial" w:cs="Arial"/>
          <w:b/>
          <w:szCs w:val="24"/>
        </w:rPr>
        <w:t>II</w:t>
      </w:r>
      <w:r w:rsidRPr="004804B1">
        <w:rPr>
          <w:rFonts w:ascii="Arial" w:hAnsi="Arial" w:cs="Arial"/>
          <w:szCs w:val="24"/>
        </w:rPr>
        <w:t xml:space="preserve"> - Multa de 15% (quinze por cento) sobre o valor da parcela que der causa, em caso de atraso com período superior ao previsto no inciso anterior;</w:t>
      </w:r>
    </w:p>
    <w:p w:rsidR="007E100A" w:rsidRPr="00815ADA" w:rsidRDefault="007E100A" w:rsidP="007E100A">
      <w:pPr>
        <w:pStyle w:val="p11"/>
        <w:tabs>
          <w:tab w:val="clear" w:pos="560"/>
          <w:tab w:val="left" w:pos="567"/>
          <w:tab w:val="left" w:pos="1134"/>
          <w:tab w:val="left" w:pos="1701"/>
        </w:tabs>
        <w:ind w:left="0" w:firstLine="0"/>
        <w:jc w:val="both"/>
        <w:rPr>
          <w:rFonts w:ascii="Arial" w:hAnsi="Arial" w:cs="Arial"/>
          <w:color w:val="00B0F0"/>
          <w:szCs w:val="24"/>
        </w:rPr>
      </w:pPr>
    </w:p>
    <w:p w:rsidR="007E100A" w:rsidRPr="00F11A8E" w:rsidRDefault="00825F8D" w:rsidP="007E100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.6</w:t>
      </w:r>
      <w:r w:rsidR="007E100A" w:rsidRPr="00F11A8E">
        <w:rPr>
          <w:rFonts w:ascii="Arial" w:hAnsi="Arial" w:cs="Arial"/>
          <w:szCs w:val="24"/>
        </w:rPr>
        <w:t xml:space="preserve"> - As multas referidas nesta cláusula não impedem a aplicação de outras sanções previstas nas Leis 8.666/93 e 10.520/02, no edital e contrato.</w:t>
      </w:r>
    </w:p>
    <w:p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p>
    <w:p w:rsidR="007E100A" w:rsidRPr="00F11A8E" w:rsidRDefault="00825F8D" w:rsidP="007E100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.7</w:t>
      </w:r>
      <w:r w:rsidR="007E100A" w:rsidRPr="00F11A8E">
        <w:rPr>
          <w:rFonts w:ascii="Arial" w:hAnsi="Arial" w:cs="Arial"/>
          <w:szCs w:val="24"/>
        </w:rPr>
        <w:t xml:space="preserve"> - Verificado que a obrigação foi cumprida com atraso injustificado ou caracterizada a inexecução parcial, a Câmara reterá, preventivamente, o valor da multa dos eventuais créditos que a contratada tenha direito, até a decisão definitiva, assegurada a ampla defesa.</w:t>
      </w:r>
    </w:p>
    <w:p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p>
    <w:p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r w:rsidRPr="00F11A8E">
        <w:rPr>
          <w:rFonts w:ascii="Arial" w:hAnsi="Arial" w:cs="Arial"/>
          <w:szCs w:val="24"/>
        </w:rPr>
        <w:tab/>
      </w:r>
      <w:r w:rsidRPr="00F11A8E">
        <w:rPr>
          <w:rFonts w:ascii="Arial" w:hAnsi="Arial" w:cs="Arial"/>
          <w:b/>
          <w:szCs w:val="24"/>
        </w:rPr>
        <w:t>1</w:t>
      </w:r>
      <w:r w:rsidR="00825F8D">
        <w:rPr>
          <w:rFonts w:ascii="Arial" w:hAnsi="Arial" w:cs="Arial"/>
          <w:b/>
          <w:szCs w:val="24"/>
        </w:rPr>
        <w:t>0</w:t>
      </w:r>
      <w:r w:rsidRPr="00F11A8E">
        <w:rPr>
          <w:rFonts w:ascii="Arial" w:hAnsi="Arial" w:cs="Arial"/>
          <w:b/>
          <w:szCs w:val="24"/>
        </w:rPr>
        <w:t>.7.1</w:t>
      </w:r>
      <w:r w:rsidRPr="00F11A8E">
        <w:rPr>
          <w:rFonts w:ascii="Arial" w:hAnsi="Arial" w:cs="Arial"/>
          <w:szCs w:val="24"/>
        </w:rPr>
        <w:t xml:space="preserve"> - Se esta Câmara decidir pela não aplicação da multa, o valor retido será devolvido à contratada devidamente corrigido pelo IPCA/IBGE.</w:t>
      </w:r>
    </w:p>
    <w:p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p>
    <w:p w:rsidR="007E100A" w:rsidRPr="00F11A8E" w:rsidRDefault="00825F8D" w:rsidP="007E100A">
      <w:pPr>
        <w:pStyle w:val="p11"/>
        <w:tabs>
          <w:tab w:val="clear" w:pos="560"/>
          <w:tab w:val="left" w:pos="288"/>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.8</w:t>
      </w:r>
      <w:r w:rsidR="007E100A" w:rsidRPr="00F11A8E">
        <w:rPr>
          <w:rFonts w:ascii="Arial" w:hAnsi="Arial" w:cs="Arial"/>
          <w:szCs w:val="24"/>
        </w:rPr>
        <w:t xml:space="preserve"> – As importâncias relativas às multas poderão ser descontadas dos Documentos Fiscais emitidos pela contratada.</w:t>
      </w:r>
    </w:p>
    <w:p w:rsidR="007E100A" w:rsidRPr="00F11A8E" w:rsidRDefault="007E100A" w:rsidP="007E100A">
      <w:pPr>
        <w:pStyle w:val="p11"/>
        <w:tabs>
          <w:tab w:val="clear" w:pos="560"/>
          <w:tab w:val="left" w:pos="288"/>
          <w:tab w:val="left" w:pos="1134"/>
          <w:tab w:val="left" w:pos="1701"/>
        </w:tabs>
        <w:ind w:left="0" w:firstLine="0"/>
        <w:jc w:val="both"/>
        <w:rPr>
          <w:rFonts w:ascii="Arial" w:hAnsi="Arial" w:cs="Arial"/>
          <w:szCs w:val="24"/>
        </w:rPr>
      </w:pPr>
    </w:p>
    <w:p w:rsidR="007E100A" w:rsidRPr="00F11A8E" w:rsidRDefault="00825F8D" w:rsidP="007E100A">
      <w:pPr>
        <w:pStyle w:val="p11"/>
        <w:tabs>
          <w:tab w:val="clear" w:pos="560"/>
          <w:tab w:val="left" w:pos="288"/>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.9</w:t>
      </w:r>
      <w:r w:rsidR="007E100A" w:rsidRPr="00F11A8E">
        <w:rPr>
          <w:rFonts w:ascii="Arial" w:hAnsi="Arial" w:cs="Arial"/>
          <w:szCs w:val="24"/>
        </w:rPr>
        <w:t xml:space="preserve"> - Caso a contratada tenha prestado garantia e esta for insuficiente para cobrir o valor da multa, será retida a diferença, nos termos disciplinados no item 1</w:t>
      </w:r>
      <w:r>
        <w:rPr>
          <w:rFonts w:ascii="Arial" w:hAnsi="Arial" w:cs="Arial"/>
          <w:szCs w:val="24"/>
        </w:rPr>
        <w:t>0</w:t>
      </w:r>
      <w:r w:rsidR="007E100A" w:rsidRPr="00F11A8E">
        <w:rPr>
          <w:rFonts w:ascii="Arial" w:hAnsi="Arial" w:cs="Arial"/>
          <w:szCs w:val="24"/>
        </w:rPr>
        <w:t xml:space="preserve">.8. </w:t>
      </w:r>
    </w:p>
    <w:p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p>
    <w:p w:rsidR="007E100A" w:rsidRPr="00F11A8E" w:rsidRDefault="00825F8D" w:rsidP="007E100A">
      <w:pPr>
        <w:pStyle w:val="p11"/>
        <w:tabs>
          <w:tab w:val="clear" w:pos="560"/>
          <w:tab w:val="left" w:pos="288"/>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.10</w:t>
      </w:r>
      <w:r w:rsidR="007E100A" w:rsidRPr="00F11A8E">
        <w:rPr>
          <w:rFonts w:ascii="Arial" w:hAnsi="Arial" w:cs="Arial"/>
          <w:szCs w:val="24"/>
        </w:rPr>
        <w:t xml:space="preserve"> – Se o valor da multa ou indenização devida não for recolhido, será automaticamente descontado da(s) próxima(s) parcela(s) de preço a que a contratada vier a fazer jus, acrescido de juros monetários de 1% (um por cento) ao mês, ou quando for o caso, cobrado judicialmente.</w:t>
      </w:r>
    </w:p>
    <w:p w:rsidR="007E100A" w:rsidRPr="00F11A8E" w:rsidRDefault="007E100A" w:rsidP="007E100A">
      <w:pPr>
        <w:pStyle w:val="p11"/>
        <w:tabs>
          <w:tab w:val="clear" w:pos="560"/>
          <w:tab w:val="left" w:pos="288"/>
          <w:tab w:val="left" w:pos="1134"/>
          <w:tab w:val="left" w:pos="1701"/>
        </w:tabs>
        <w:ind w:left="0" w:firstLine="0"/>
        <w:jc w:val="both"/>
        <w:rPr>
          <w:rFonts w:ascii="Arial" w:hAnsi="Arial" w:cs="Arial"/>
          <w:szCs w:val="24"/>
        </w:rPr>
      </w:pPr>
    </w:p>
    <w:p w:rsidR="007E100A" w:rsidRPr="00F11A8E" w:rsidRDefault="00825F8D" w:rsidP="007E100A">
      <w:pPr>
        <w:pStyle w:val="p11"/>
        <w:tabs>
          <w:tab w:val="clear" w:pos="560"/>
          <w:tab w:val="clear" w:pos="800"/>
          <w:tab w:val="left" w:pos="288"/>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.11</w:t>
      </w:r>
      <w:r w:rsidR="007E100A" w:rsidRPr="00F11A8E">
        <w:rPr>
          <w:rFonts w:ascii="Arial" w:hAnsi="Arial" w:cs="Arial"/>
          <w:szCs w:val="24"/>
        </w:rPr>
        <w:t xml:space="preserve"> - Decorrido o prazo determinado para quitação da multa sem o devido recolhimento, a Câmara informará o débito à Dívida Ativa do Município de Sorocaba.</w:t>
      </w:r>
    </w:p>
    <w:p w:rsidR="007E100A" w:rsidRPr="00F11A8E" w:rsidRDefault="007E100A" w:rsidP="007E100A">
      <w:pPr>
        <w:pStyle w:val="p11"/>
        <w:tabs>
          <w:tab w:val="clear" w:pos="560"/>
          <w:tab w:val="clear" w:pos="800"/>
          <w:tab w:val="left" w:pos="288"/>
          <w:tab w:val="left" w:pos="1134"/>
          <w:tab w:val="left" w:pos="1701"/>
        </w:tabs>
        <w:ind w:left="0" w:firstLine="0"/>
        <w:jc w:val="both"/>
        <w:rPr>
          <w:rFonts w:ascii="Arial" w:hAnsi="Arial" w:cs="Arial"/>
          <w:szCs w:val="24"/>
        </w:rPr>
      </w:pPr>
    </w:p>
    <w:p w:rsidR="007E100A" w:rsidRPr="00F11A8E" w:rsidRDefault="00825F8D" w:rsidP="007E100A">
      <w:pPr>
        <w:pStyle w:val="p11"/>
        <w:tabs>
          <w:tab w:val="clear" w:pos="560"/>
          <w:tab w:val="left" w:pos="567"/>
          <w:tab w:val="left" w:pos="1134"/>
          <w:tab w:val="left" w:pos="1701"/>
        </w:tabs>
        <w:ind w:left="0" w:firstLine="0"/>
        <w:jc w:val="both"/>
        <w:rPr>
          <w:rFonts w:ascii="Arial" w:hAnsi="Arial" w:cs="Arial"/>
          <w:szCs w:val="24"/>
        </w:rPr>
      </w:pPr>
      <w:r>
        <w:rPr>
          <w:rFonts w:ascii="Arial" w:hAnsi="Arial" w:cs="Arial"/>
          <w:b/>
          <w:szCs w:val="24"/>
        </w:rPr>
        <w:t>10</w:t>
      </w:r>
      <w:r w:rsidR="007E100A" w:rsidRPr="00F11A8E">
        <w:rPr>
          <w:rFonts w:ascii="Arial" w:hAnsi="Arial" w:cs="Arial"/>
          <w:b/>
          <w:szCs w:val="24"/>
        </w:rPr>
        <w:t>.12</w:t>
      </w:r>
      <w:r w:rsidR="007E100A" w:rsidRPr="00F11A8E">
        <w:rPr>
          <w:rFonts w:ascii="Arial" w:hAnsi="Arial" w:cs="Arial"/>
          <w:szCs w:val="24"/>
        </w:rPr>
        <w:t xml:space="preserve"> – Após a aplicação de quaisquer das penalidades previstas neste edital e nas normas legais, realizar-se-á comunicação escrita à contratada e a publicação no órgão de imprensa oficial do Município (excluídas as penalidades de advertência e multa de mora), constatando fundamento legal da punição, informando ainda que o fato será registrado no cadastro correspondente.</w:t>
      </w:r>
    </w:p>
    <w:p w:rsidR="007E100A" w:rsidRPr="00F11A8E" w:rsidRDefault="007E100A" w:rsidP="007E100A">
      <w:pPr>
        <w:pStyle w:val="p11"/>
        <w:tabs>
          <w:tab w:val="clear" w:pos="560"/>
          <w:tab w:val="left" w:pos="567"/>
          <w:tab w:val="left" w:pos="1134"/>
          <w:tab w:val="left" w:pos="1701"/>
        </w:tabs>
        <w:ind w:left="0" w:firstLine="0"/>
        <w:jc w:val="both"/>
        <w:rPr>
          <w:rFonts w:ascii="Arial" w:hAnsi="Arial" w:cs="Arial"/>
          <w:szCs w:val="24"/>
        </w:rPr>
      </w:pPr>
    </w:p>
    <w:p w:rsidR="007E100A" w:rsidRPr="00F11A8E" w:rsidRDefault="007E100A" w:rsidP="007E100A">
      <w:pPr>
        <w:pStyle w:val="p11"/>
        <w:tabs>
          <w:tab w:val="clear" w:pos="560"/>
          <w:tab w:val="clear" w:pos="800"/>
          <w:tab w:val="left" w:pos="567"/>
          <w:tab w:val="left" w:pos="1134"/>
          <w:tab w:val="left" w:pos="1701"/>
        </w:tabs>
        <w:ind w:left="0" w:firstLine="0"/>
        <w:jc w:val="both"/>
        <w:rPr>
          <w:rFonts w:ascii="Arial" w:hAnsi="Arial" w:cs="Arial"/>
          <w:szCs w:val="24"/>
        </w:rPr>
      </w:pPr>
      <w:r w:rsidRPr="00F11A8E">
        <w:rPr>
          <w:rFonts w:ascii="Arial" w:hAnsi="Arial" w:cs="Arial"/>
          <w:b/>
          <w:szCs w:val="24"/>
        </w:rPr>
        <w:t>1</w:t>
      </w:r>
      <w:r w:rsidR="00825F8D">
        <w:rPr>
          <w:rFonts w:ascii="Arial" w:hAnsi="Arial" w:cs="Arial"/>
          <w:b/>
          <w:szCs w:val="24"/>
        </w:rPr>
        <w:t>0</w:t>
      </w:r>
      <w:r w:rsidRPr="00F11A8E">
        <w:rPr>
          <w:rFonts w:ascii="Arial" w:hAnsi="Arial" w:cs="Arial"/>
          <w:b/>
          <w:szCs w:val="24"/>
        </w:rPr>
        <w:t>.13</w:t>
      </w:r>
      <w:r w:rsidRPr="00F11A8E">
        <w:rPr>
          <w:rFonts w:ascii="Arial" w:hAnsi="Arial" w:cs="Arial"/>
          <w:szCs w:val="24"/>
        </w:rPr>
        <w:t xml:space="preserve"> - As penalidades previstas neste edital poderão ser aplicadas ao infrator durante o prazo de garantia técnica ofertada pela contratada, indepe</w:t>
      </w:r>
      <w:r w:rsidR="00064C5E">
        <w:rPr>
          <w:rFonts w:ascii="Arial" w:hAnsi="Arial" w:cs="Arial"/>
          <w:szCs w:val="24"/>
        </w:rPr>
        <w:t>ndente do término da vigência do contrato</w:t>
      </w:r>
      <w:r w:rsidRPr="00F11A8E">
        <w:rPr>
          <w:rFonts w:ascii="Arial" w:hAnsi="Arial" w:cs="Arial"/>
          <w:szCs w:val="24"/>
        </w:rPr>
        <w:t>.</w:t>
      </w:r>
    </w:p>
    <w:p w:rsidR="0043055A" w:rsidRDefault="0043055A" w:rsidP="0043055A">
      <w:pPr>
        <w:pStyle w:val="Cabealho"/>
        <w:tabs>
          <w:tab w:val="left" w:pos="567"/>
          <w:tab w:val="left" w:pos="1134"/>
          <w:tab w:val="left" w:pos="1701"/>
        </w:tabs>
        <w:jc w:val="both"/>
      </w:pPr>
      <w:r w:rsidRPr="0027405D">
        <w:t xml:space="preserve">            </w:t>
      </w:r>
    </w:p>
    <w:p w:rsidR="006D4A23" w:rsidRPr="0027405D" w:rsidRDefault="006D4A23" w:rsidP="0043055A">
      <w:pPr>
        <w:pStyle w:val="Cabealho"/>
        <w:tabs>
          <w:tab w:val="left" w:pos="567"/>
          <w:tab w:val="left" w:pos="1134"/>
          <w:tab w:val="left" w:pos="1701"/>
        </w:tabs>
        <w:jc w:val="both"/>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1</w:t>
      </w:r>
      <w:r>
        <w:rPr>
          <w:rFonts w:ascii="Arial" w:hAnsi="Arial" w:cs="Arial"/>
          <w:b/>
          <w:szCs w:val="24"/>
        </w:rPr>
        <w:t>1</w:t>
      </w:r>
      <w:r w:rsidRPr="0027405D">
        <w:rPr>
          <w:rFonts w:ascii="Arial" w:hAnsi="Arial" w:cs="Arial"/>
          <w:b/>
          <w:szCs w:val="24"/>
        </w:rPr>
        <w:t>. DA DOTAÇÃO ORÇAMENTÁRIA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E14C2E" w:rsidRDefault="0043055A" w:rsidP="00E14C2E">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1</w:t>
      </w:r>
      <w:r>
        <w:rPr>
          <w:rFonts w:ascii="Arial" w:hAnsi="Arial" w:cs="Arial"/>
          <w:b/>
          <w:szCs w:val="24"/>
        </w:rPr>
        <w:t>1</w:t>
      </w:r>
      <w:r w:rsidRPr="00B16A34">
        <w:rPr>
          <w:rFonts w:ascii="Arial" w:hAnsi="Arial" w:cs="Arial"/>
          <w:b/>
          <w:szCs w:val="24"/>
        </w:rPr>
        <w:t>.1</w:t>
      </w:r>
      <w:r>
        <w:rPr>
          <w:rFonts w:ascii="Arial" w:hAnsi="Arial" w:cs="Arial"/>
          <w:szCs w:val="24"/>
        </w:rPr>
        <w:t xml:space="preserve"> –</w:t>
      </w:r>
      <w:r w:rsidRPr="0027405D">
        <w:rPr>
          <w:rFonts w:ascii="Arial" w:hAnsi="Arial" w:cs="Arial"/>
          <w:szCs w:val="24"/>
        </w:rPr>
        <w:t xml:space="preserve"> </w:t>
      </w:r>
      <w:r w:rsidRPr="00D26349">
        <w:rPr>
          <w:rFonts w:ascii="Arial" w:hAnsi="Arial" w:cs="Arial"/>
          <w:szCs w:val="24"/>
        </w:rPr>
        <w:t xml:space="preserve">As despesas decorrentes da contratação do </w:t>
      </w:r>
      <w:r w:rsidR="007A42CF">
        <w:rPr>
          <w:rFonts w:ascii="Arial" w:hAnsi="Arial" w:cs="Arial"/>
          <w:szCs w:val="24"/>
        </w:rPr>
        <w:t>objeto deste pregão correrão à conta</w:t>
      </w:r>
      <w:r w:rsidRPr="00D26349">
        <w:rPr>
          <w:rFonts w:ascii="Arial" w:hAnsi="Arial" w:cs="Arial"/>
          <w:szCs w:val="24"/>
        </w:rPr>
        <w:t xml:space="preserve"> </w:t>
      </w:r>
      <w:r w:rsidR="00151F21" w:rsidRPr="002C0B38">
        <w:rPr>
          <w:rFonts w:ascii="Arial" w:hAnsi="Arial" w:cs="Arial"/>
          <w:szCs w:val="24"/>
        </w:rPr>
        <w:t>01.01.00.3.3.90.39</w:t>
      </w:r>
      <w:r w:rsidR="00405AAE" w:rsidRPr="002C0B38">
        <w:rPr>
          <w:rFonts w:ascii="Arial" w:hAnsi="Arial" w:cs="Arial"/>
          <w:szCs w:val="24"/>
        </w:rPr>
        <w:t>.00</w:t>
      </w:r>
      <w:r w:rsidRPr="00C630C3">
        <w:rPr>
          <w:rFonts w:ascii="Arial" w:hAnsi="Arial" w:cs="Arial"/>
          <w:szCs w:val="24"/>
        </w:rPr>
        <w:t xml:space="preserve"> </w:t>
      </w:r>
      <w:r w:rsidRPr="00D26349">
        <w:rPr>
          <w:rFonts w:ascii="Arial" w:hAnsi="Arial" w:cs="Arial"/>
          <w:szCs w:val="24"/>
        </w:rPr>
        <w:t>no orçamento para o exercício em curso</w:t>
      </w:r>
      <w:r>
        <w:rPr>
          <w:rFonts w:ascii="Arial" w:hAnsi="Arial" w:cs="Arial"/>
          <w:szCs w:val="24"/>
        </w:rPr>
        <w:t xml:space="preserve">. </w:t>
      </w:r>
      <w:r w:rsidR="00E14C2E">
        <w:rPr>
          <w:rFonts w:ascii="Arial" w:hAnsi="Arial" w:cs="Arial"/>
          <w:szCs w:val="24"/>
        </w:rPr>
        <w:t>A origem do recurso é o Tesouro.</w:t>
      </w: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79537A" w:rsidRPr="0027405D" w:rsidRDefault="0079537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12</w:t>
      </w:r>
      <w:r w:rsidRPr="0027405D">
        <w:rPr>
          <w:rFonts w:ascii="Arial" w:hAnsi="Arial" w:cs="Arial"/>
          <w:b/>
          <w:szCs w:val="24"/>
        </w:rPr>
        <w:t>. DO PAGAMENTO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942D4" w:rsidRDefault="0043055A" w:rsidP="0043055A">
      <w:pPr>
        <w:tabs>
          <w:tab w:val="left" w:pos="567"/>
          <w:tab w:val="left" w:pos="1134"/>
          <w:tab w:val="left" w:pos="1701"/>
        </w:tabs>
        <w:jc w:val="both"/>
        <w:rPr>
          <w:rFonts w:ascii="Arial" w:hAnsi="Arial" w:cs="Arial"/>
          <w:sz w:val="24"/>
          <w:szCs w:val="24"/>
        </w:rPr>
      </w:pPr>
      <w:r>
        <w:rPr>
          <w:rFonts w:ascii="Arial" w:hAnsi="Arial" w:cs="Arial"/>
          <w:b/>
          <w:sz w:val="24"/>
          <w:szCs w:val="24"/>
        </w:rPr>
        <w:t>12</w:t>
      </w:r>
      <w:r w:rsidRPr="00B904D4">
        <w:rPr>
          <w:rFonts w:ascii="Arial" w:hAnsi="Arial" w:cs="Arial"/>
          <w:b/>
          <w:sz w:val="24"/>
          <w:szCs w:val="24"/>
        </w:rPr>
        <w:t xml:space="preserve">.1 </w:t>
      </w:r>
      <w:r>
        <w:rPr>
          <w:rFonts w:ascii="Arial" w:hAnsi="Arial" w:cs="Arial"/>
          <w:b/>
          <w:sz w:val="24"/>
          <w:szCs w:val="24"/>
        </w:rPr>
        <w:t>–</w:t>
      </w:r>
      <w:r w:rsidRPr="00B904D4">
        <w:rPr>
          <w:rFonts w:ascii="Arial" w:hAnsi="Arial" w:cs="Arial"/>
          <w:b/>
          <w:sz w:val="24"/>
          <w:szCs w:val="24"/>
        </w:rPr>
        <w:t xml:space="preserve"> </w:t>
      </w:r>
      <w:r w:rsidRPr="002942D4">
        <w:rPr>
          <w:rFonts w:ascii="Arial" w:hAnsi="Arial" w:cs="Arial"/>
          <w:sz w:val="24"/>
          <w:szCs w:val="24"/>
        </w:rPr>
        <w:t xml:space="preserve">Disposto na Cláusula </w:t>
      </w:r>
      <w:r>
        <w:rPr>
          <w:rFonts w:ascii="Arial" w:hAnsi="Arial" w:cs="Arial"/>
          <w:sz w:val="24"/>
          <w:szCs w:val="24"/>
        </w:rPr>
        <w:t>0</w:t>
      </w:r>
      <w:r w:rsidRPr="002942D4">
        <w:rPr>
          <w:rFonts w:ascii="Arial" w:hAnsi="Arial" w:cs="Arial"/>
          <w:sz w:val="24"/>
          <w:szCs w:val="24"/>
        </w:rPr>
        <w:t>5</w:t>
      </w:r>
      <w:r>
        <w:rPr>
          <w:rFonts w:ascii="Arial" w:hAnsi="Arial" w:cs="Arial"/>
          <w:sz w:val="24"/>
          <w:szCs w:val="24"/>
        </w:rPr>
        <w:t xml:space="preserve"> – Das Condições de Pagamento,</w:t>
      </w:r>
      <w:r w:rsidRPr="002942D4">
        <w:rPr>
          <w:rFonts w:ascii="Arial" w:hAnsi="Arial" w:cs="Arial"/>
          <w:sz w:val="24"/>
          <w:szCs w:val="24"/>
        </w:rPr>
        <w:t xml:space="preserve"> da Minuta de Contrato, Anexo I deste edital.</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13</w:t>
      </w:r>
      <w:r w:rsidRPr="0027405D">
        <w:rPr>
          <w:rFonts w:ascii="Arial" w:hAnsi="Arial" w:cs="Arial"/>
          <w:b/>
          <w:szCs w:val="24"/>
        </w:rPr>
        <w:t>. DAS DISPOSIÇÕES FINAIS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.1</w:t>
      </w:r>
      <w:r>
        <w:rPr>
          <w:rFonts w:ascii="Arial" w:hAnsi="Arial" w:cs="Arial"/>
          <w:szCs w:val="24"/>
        </w:rPr>
        <w:t xml:space="preserve"> – </w:t>
      </w:r>
      <w:r w:rsidRPr="0027405D">
        <w:rPr>
          <w:rFonts w:ascii="Arial" w:hAnsi="Arial" w:cs="Arial"/>
          <w:szCs w:val="24"/>
        </w:rPr>
        <w:t>Nenhuma indenização será devida às proponentes pela elaboração e/ou apres</w:t>
      </w:r>
      <w:r>
        <w:rPr>
          <w:rFonts w:ascii="Arial" w:hAnsi="Arial" w:cs="Arial"/>
          <w:szCs w:val="24"/>
        </w:rPr>
        <w:t>entação de documentos relativa a</w:t>
      </w:r>
      <w:r w:rsidRPr="0027405D">
        <w:rPr>
          <w:rFonts w:ascii="Arial" w:hAnsi="Arial" w:cs="Arial"/>
          <w:szCs w:val="24"/>
        </w:rPr>
        <w:t xml:space="preserve"> presente licitação.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A presente licitação somente poderá vir a ser revogada por razões de interesse público</w:t>
      </w:r>
      <w:r>
        <w:rPr>
          <w:rFonts w:ascii="Arial" w:hAnsi="Arial" w:cs="Arial"/>
          <w:szCs w:val="24"/>
        </w:rPr>
        <w:t>,</w:t>
      </w:r>
      <w:r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1677F1">
        <w:rPr>
          <w:rFonts w:ascii="Arial" w:hAnsi="Arial" w:cs="Arial"/>
          <w:b/>
          <w:szCs w:val="24"/>
        </w:rPr>
        <w:t>.</w:t>
      </w:r>
      <w:r w:rsidR="002F7D3D">
        <w:rPr>
          <w:rFonts w:ascii="Arial" w:hAnsi="Arial" w:cs="Arial"/>
          <w:b/>
          <w:szCs w:val="24"/>
        </w:rPr>
        <w:t>3</w:t>
      </w:r>
      <w:r>
        <w:rPr>
          <w:rFonts w:ascii="Arial" w:hAnsi="Arial" w:cs="Arial"/>
          <w:szCs w:val="24"/>
        </w:rPr>
        <w:t xml:space="preserve"> –</w:t>
      </w:r>
      <w:r w:rsidRPr="0027405D">
        <w:rPr>
          <w:rFonts w:ascii="Arial" w:hAnsi="Arial" w:cs="Arial"/>
          <w:szCs w:val="24"/>
        </w:rPr>
        <w:t xml:space="preserve"> Até </w:t>
      </w:r>
      <w:r>
        <w:rPr>
          <w:rFonts w:ascii="Arial" w:hAnsi="Arial" w:cs="Arial"/>
          <w:szCs w:val="24"/>
        </w:rPr>
        <w:t>02 (</w:t>
      </w:r>
      <w:r w:rsidRPr="0027405D">
        <w:rPr>
          <w:rFonts w:ascii="Arial" w:hAnsi="Arial" w:cs="Arial"/>
          <w:szCs w:val="24"/>
        </w:rPr>
        <w:t>dois</w:t>
      </w:r>
      <w:r>
        <w:rPr>
          <w:rFonts w:ascii="Arial" w:hAnsi="Arial" w:cs="Arial"/>
          <w:szCs w:val="24"/>
        </w:rPr>
        <w:t>)</w:t>
      </w:r>
      <w:r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ab/>
      </w:r>
      <w:r w:rsidR="002F7D3D">
        <w:rPr>
          <w:rFonts w:ascii="Arial" w:hAnsi="Arial" w:cs="Arial"/>
          <w:b/>
          <w:szCs w:val="24"/>
        </w:rPr>
        <w:t>13.3</w:t>
      </w:r>
      <w:r w:rsidRPr="00A2245B">
        <w:rPr>
          <w:rFonts w:ascii="Arial" w:hAnsi="Arial" w:cs="Arial"/>
          <w:b/>
          <w:szCs w:val="24"/>
        </w:rPr>
        <w:t>.1</w:t>
      </w:r>
      <w:r w:rsidRPr="00A2245B">
        <w:rPr>
          <w:rFonts w:ascii="Arial" w:hAnsi="Arial" w:cs="Arial"/>
          <w:szCs w:val="24"/>
        </w:rPr>
        <w:t xml:space="preserve"> – Quaisquer </w:t>
      </w:r>
      <w:r w:rsidRPr="00A2245B">
        <w:rPr>
          <w:rFonts w:ascii="Arial" w:hAnsi="Arial" w:cs="Arial"/>
          <w:szCs w:val="24"/>
          <w:u w:val="single"/>
        </w:rPr>
        <w:t>esclarecimentos</w:t>
      </w:r>
      <w:r w:rsidRPr="00A2245B">
        <w:rPr>
          <w:rFonts w:ascii="Arial" w:hAnsi="Arial" w:cs="Arial"/>
          <w:szCs w:val="24"/>
        </w:rPr>
        <w:t xml:space="preserve"> sobre dúvidas eventualmente suscitadas, relativas às orientações contidas no presente pregão, deverão ser solicitados </w:t>
      </w:r>
      <w:r w:rsidR="006C7347">
        <w:rPr>
          <w:rFonts w:ascii="Arial" w:hAnsi="Arial" w:cs="Arial"/>
          <w:szCs w:val="24"/>
        </w:rPr>
        <w:t>ao pregoeiro</w:t>
      </w:r>
      <w:r w:rsidRPr="00A2245B">
        <w:rPr>
          <w:rFonts w:ascii="Arial" w:hAnsi="Arial" w:cs="Arial"/>
          <w:szCs w:val="24"/>
        </w:rPr>
        <w:t xml:space="preserve"> por intermédio do e-mail </w:t>
      </w:r>
      <w:hyperlink r:id="rId10" w:history="1">
        <w:r w:rsidRPr="00A2245B">
          <w:rPr>
            <w:rStyle w:val="Hyperlink"/>
            <w:rFonts w:ascii="Arial" w:hAnsi="Arial" w:cs="Arial"/>
            <w:color w:val="auto"/>
            <w:szCs w:val="24"/>
          </w:rPr>
          <w:t>licitacoes@camarasorocaba.sp.gov.br</w:t>
        </w:r>
      </w:hyperlink>
      <w:r w:rsidRPr="00A2245B">
        <w:rPr>
          <w:rFonts w:ascii="Arial" w:hAnsi="Arial" w:cs="Arial"/>
          <w:szCs w:val="24"/>
        </w:rPr>
        <w:t>.</w:t>
      </w:r>
    </w:p>
    <w:p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rsidR="00A2245B" w:rsidRPr="00A2245B" w:rsidRDefault="002F7D3D" w:rsidP="00A2245B">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13.3</w:t>
      </w:r>
      <w:r w:rsidR="00A2245B" w:rsidRPr="00A2245B">
        <w:rPr>
          <w:rFonts w:ascii="Arial" w:hAnsi="Arial" w:cs="Arial"/>
          <w:b/>
          <w:szCs w:val="24"/>
        </w:rPr>
        <w:t>.2</w:t>
      </w:r>
      <w:r w:rsidR="00A2245B" w:rsidRPr="00A2245B">
        <w:rPr>
          <w:rFonts w:ascii="Arial" w:hAnsi="Arial" w:cs="Arial"/>
          <w:szCs w:val="24"/>
        </w:rPr>
        <w:t xml:space="preserve"> – Os </w:t>
      </w:r>
      <w:r w:rsidR="00A2245B" w:rsidRPr="00A2245B">
        <w:rPr>
          <w:rFonts w:ascii="Arial" w:hAnsi="Arial" w:cs="Arial"/>
          <w:szCs w:val="24"/>
          <w:u w:val="single"/>
        </w:rPr>
        <w:t>pedidos de impugnação</w:t>
      </w:r>
      <w:r w:rsidR="00A2245B" w:rsidRPr="00A2245B">
        <w:rPr>
          <w:rFonts w:ascii="Arial" w:hAnsi="Arial" w:cs="Arial"/>
          <w:szCs w:val="24"/>
        </w:rPr>
        <w:t xml:space="preserve"> deverão ser encaminhados </w:t>
      </w:r>
      <w:r w:rsidR="006C7347">
        <w:rPr>
          <w:rFonts w:ascii="Arial" w:hAnsi="Arial" w:cs="Arial"/>
          <w:szCs w:val="24"/>
        </w:rPr>
        <w:t>ao pregoeiro</w:t>
      </w:r>
      <w:r w:rsidR="00A2245B" w:rsidRPr="00A2245B">
        <w:rPr>
          <w:rFonts w:ascii="Arial" w:hAnsi="Arial" w:cs="Arial"/>
          <w:szCs w:val="24"/>
        </w:rPr>
        <w:t xml:space="preserve">, fundamentados por escrito, assinados por seus responsáveis (com indicação de nome, CPF e cargo) e apresentados em uma das seguintes formas: </w:t>
      </w:r>
    </w:p>
    <w:p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A2245B">
        <w:rPr>
          <w:rFonts w:ascii="Arial" w:hAnsi="Arial" w:cs="Arial"/>
          <w:szCs w:val="24"/>
        </w:rPr>
        <w:tab/>
      </w:r>
      <w:r w:rsidRPr="00A2245B">
        <w:rPr>
          <w:rFonts w:ascii="Arial" w:hAnsi="Arial" w:cs="Arial"/>
          <w:szCs w:val="24"/>
        </w:rPr>
        <w:tab/>
      </w:r>
      <w:r w:rsidRPr="00A2245B">
        <w:rPr>
          <w:rFonts w:ascii="Arial" w:hAnsi="Arial" w:cs="Arial"/>
          <w:b/>
          <w:szCs w:val="24"/>
        </w:rPr>
        <w:t>a)</w:t>
      </w:r>
      <w:r w:rsidRPr="00A2245B">
        <w:rPr>
          <w:rFonts w:ascii="Arial" w:hAnsi="Arial" w:cs="Arial"/>
          <w:szCs w:val="24"/>
        </w:rPr>
        <w:t xml:space="preserve"> Protocolados no setor de Protocolo da Câmara Municipal de Sorocaba, ficando a</w:t>
      </w:r>
      <w:r w:rsidRPr="00A2245B">
        <w:rPr>
          <w:rFonts w:ascii="Arial" w:hAnsi="Arial" w:cs="Arial"/>
          <w:i/>
          <w:szCs w:val="24"/>
        </w:rPr>
        <w:t xml:space="preserve"> </w:t>
      </w:r>
      <w:r w:rsidRPr="00A2245B">
        <w:rPr>
          <w:rFonts w:ascii="Arial" w:hAnsi="Arial" w:cs="Arial"/>
          <w:szCs w:val="24"/>
        </w:rPr>
        <w:t>validade do procedimento condicionada à data e horário emitidos pelo setor.</w:t>
      </w:r>
    </w:p>
    <w:p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A2245B">
        <w:rPr>
          <w:rFonts w:ascii="Arial" w:hAnsi="Arial" w:cs="Arial"/>
          <w:szCs w:val="24"/>
        </w:rPr>
        <w:tab/>
      </w:r>
      <w:r w:rsidRPr="00A2245B">
        <w:rPr>
          <w:rFonts w:ascii="Arial" w:hAnsi="Arial" w:cs="Arial"/>
          <w:szCs w:val="24"/>
        </w:rPr>
        <w:tab/>
      </w:r>
      <w:r w:rsidRPr="00A2245B">
        <w:rPr>
          <w:rFonts w:ascii="Arial" w:hAnsi="Arial" w:cs="Arial"/>
          <w:b/>
          <w:szCs w:val="24"/>
        </w:rPr>
        <w:t>b)</w:t>
      </w:r>
      <w:r w:rsidRPr="00A2245B">
        <w:rPr>
          <w:rFonts w:ascii="Arial" w:hAnsi="Arial" w:cs="Arial"/>
          <w:szCs w:val="24"/>
        </w:rPr>
        <w:t xml:space="preserve"> Enviados para o e-mail </w:t>
      </w:r>
      <w:hyperlink r:id="rId11" w:history="1">
        <w:r w:rsidRPr="00A2245B">
          <w:rPr>
            <w:rStyle w:val="Hyperlink"/>
            <w:rFonts w:ascii="Arial" w:hAnsi="Arial" w:cs="Arial"/>
            <w:szCs w:val="24"/>
          </w:rPr>
          <w:t>licitacoes@camarasorocaba.sp.gov.br</w:t>
        </w:r>
      </w:hyperlink>
      <w:r w:rsidRPr="00A2245B">
        <w:rPr>
          <w:rFonts w:ascii="Arial" w:hAnsi="Arial" w:cs="Arial"/>
          <w:szCs w:val="24"/>
        </w:rPr>
        <w:t>, ficando a</w:t>
      </w:r>
      <w:r w:rsidRPr="00A2245B">
        <w:rPr>
          <w:rFonts w:ascii="Arial" w:hAnsi="Arial" w:cs="Arial"/>
          <w:i/>
          <w:szCs w:val="24"/>
        </w:rPr>
        <w:t xml:space="preserve"> </w:t>
      </w:r>
      <w:r w:rsidRPr="00A2245B">
        <w:rPr>
          <w:rFonts w:ascii="Arial" w:hAnsi="Arial" w:cs="Arial"/>
          <w:szCs w:val="24"/>
        </w:rPr>
        <w:t>validade do procedimento condicionada à data e horário da confirmação de recebimento pelo servidor público usuário do e-mail citado.</w:t>
      </w:r>
    </w:p>
    <w:p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A2245B">
        <w:rPr>
          <w:rFonts w:ascii="Arial" w:hAnsi="Arial" w:cs="Arial"/>
          <w:szCs w:val="24"/>
        </w:rPr>
        <w:tab/>
      </w:r>
      <w:r w:rsidRPr="00A2245B">
        <w:rPr>
          <w:rFonts w:ascii="Arial" w:hAnsi="Arial" w:cs="Arial"/>
          <w:szCs w:val="24"/>
        </w:rPr>
        <w:tab/>
      </w:r>
      <w:r w:rsidRPr="00A2245B">
        <w:rPr>
          <w:rFonts w:ascii="Arial" w:hAnsi="Arial" w:cs="Arial"/>
          <w:szCs w:val="24"/>
        </w:rPr>
        <w:tab/>
      </w:r>
      <w:r w:rsidRPr="00A2245B">
        <w:rPr>
          <w:rFonts w:ascii="Arial" w:hAnsi="Arial" w:cs="Arial"/>
          <w:b/>
          <w:szCs w:val="24"/>
        </w:rPr>
        <w:t>b</w:t>
      </w:r>
      <w:r w:rsidRPr="00A2245B">
        <w:rPr>
          <w:rFonts w:ascii="Arial" w:hAnsi="Arial" w:cs="Arial"/>
          <w:b/>
          <w:szCs w:val="24"/>
          <w:vertAlign w:val="subscript"/>
        </w:rPr>
        <w:t>1</w:t>
      </w:r>
      <w:r w:rsidRPr="00A2245B">
        <w:rPr>
          <w:rFonts w:ascii="Arial" w:hAnsi="Arial" w:cs="Arial"/>
          <w:b/>
          <w:szCs w:val="24"/>
        </w:rPr>
        <w:t>)</w:t>
      </w:r>
      <w:r w:rsidRPr="00A2245B">
        <w:rPr>
          <w:rFonts w:ascii="Arial" w:hAnsi="Arial" w:cs="Arial"/>
          <w:szCs w:val="24"/>
        </w:rPr>
        <w:t xml:space="preserve"> Para efeito de comprovação do envio do documento ao e-mail citado, caso houver dúvida, caberá ao remetente apresentar a Confirmação de entrega (garantindo que a mensagem foi entregue ao servidor do e-mail de </w:t>
      </w:r>
      <w:hyperlink r:id="rId12" w:history="1">
        <w:r w:rsidRPr="00A2245B">
          <w:rPr>
            <w:rStyle w:val="Hyperlink"/>
            <w:rFonts w:ascii="Arial" w:hAnsi="Arial" w:cs="Arial"/>
            <w:szCs w:val="24"/>
          </w:rPr>
          <w:t>licitacoes@camarasorocaba.sp.gov.br</w:t>
        </w:r>
      </w:hyperlink>
      <w:r w:rsidRPr="00A2245B">
        <w:rPr>
          <w:rFonts w:ascii="Arial" w:hAnsi="Arial" w:cs="Arial"/>
          <w:szCs w:val="24"/>
        </w:rPr>
        <w:t>) ou a Confirmação de leitura (garantindo que o servidor público usuário do citado e-mail visualizou a mensagem.</w:t>
      </w:r>
    </w:p>
    <w:p w:rsidR="00A2245B" w:rsidRP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rsidR="00A2245B" w:rsidRPr="003D4F08"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A2245B">
        <w:rPr>
          <w:rFonts w:ascii="Arial" w:hAnsi="Arial" w:cs="Arial"/>
          <w:szCs w:val="24"/>
        </w:rPr>
        <w:tab/>
      </w:r>
      <w:r w:rsidR="002F7D3D" w:rsidRPr="003D4F08">
        <w:rPr>
          <w:rFonts w:ascii="Arial" w:hAnsi="Arial" w:cs="Arial"/>
          <w:b/>
          <w:szCs w:val="24"/>
        </w:rPr>
        <w:t>13.3</w:t>
      </w:r>
      <w:r w:rsidRPr="003D4F08">
        <w:rPr>
          <w:rFonts w:ascii="Arial" w:hAnsi="Arial" w:cs="Arial"/>
          <w:b/>
          <w:szCs w:val="24"/>
        </w:rPr>
        <w:t>.3</w:t>
      </w:r>
      <w:r w:rsidRPr="003D4F08">
        <w:rPr>
          <w:rFonts w:ascii="Arial" w:hAnsi="Arial" w:cs="Arial"/>
          <w:szCs w:val="24"/>
        </w:rPr>
        <w:t xml:space="preserve"> – O prazo para recebimento dos pedidos de impugnação vencerá às 17:00 do último dia do respectivo período.</w:t>
      </w:r>
    </w:p>
    <w:p w:rsidR="00A2245B" w:rsidRPr="003D4F08" w:rsidRDefault="00A2245B" w:rsidP="003D1052">
      <w:pPr>
        <w:pStyle w:val="p11"/>
        <w:tabs>
          <w:tab w:val="clear" w:pos="560"/>
          <w:tab w:val="clear" w:pos="800"/>
          <w:tab w:val="left" w:pos="567"/>
          <w:tab w:val="left" w:pos="1134"/>
          <w:tab w:val="left" w:pos="1701"/>
        </w:tabs>
        <w:ind w:left="0" w:firstLine="0"/>
        <w:jc w:val="both"/>
        <w:rPr>
          <w:rFonts w:ascii="Arial" w:hAnsi="Arial" w:cs="Arial"/>
          <w:szCs w:val="24"/>
        </w:rPr>
      </w:pPr>
    </w:p>
    <w:p w:rsidR="00946268" w:rsidRDefault="00946268" w:rsidP="003D1052">
      <w:pPr>
        <w:pStyle w:val="p11"/>
        <w:tabs>
          <w:tab w:val="clear" w:pos="560"/>
          <w:tab w:val="left" w:pos="567"/>
          <w:tab w:val="left" w:pos="1134"/>
          <w:tab w:val="left" w:pos="1701"/>
        </w:tabs>
        <w:ind w:left="0" w:firstLine="0"/>
        <w:jc w:val="both"/>
        <w:rPr>
          <w:rFonts w:ascii="Arial" w:hAnsi="Arial" w:cs="Arial"/>
          <w:szCs w:val="24"/>
        </w:rPr>
      </w:pPr>
      <w:r w:rsidRPr="003D4F08">
        <w:rPr>
          <w:rFonts w:ascii="Arial" w:hAnsi="Arial" w:cs="Arial"/>
          <w:b/>
          <w:szCs w:val="24"/>
        </w:rPr>
        <w:t>13.4</w:t>
      </w:r>
      <w:r w:rsidRPr="003D4F08">
        <w:rPr>
          <w:rFonts w:ascii="Arial" w:hAnsi="Arial" w:cs="Arial"/>
          <w:szCs w:val="24"/>
        </w:rPr>
        <w:t>. Após a publicação do extrato do contrato</w:t>
      </w:r>
      <w:r w:rsidR="00632A79" w:rsidRPr="003D4F08">
        <w:rPr>
          <w:rFonts w:ascii="Arial" w:hAnsi="Arial" w:cs="Arial"/>
          <w:szCs w:val="24"/>
        </w:rPr>
        <w:t xml:space="preserve"> no Jornal do Município de Sorocaba</w:t>
      </w:r>
      <w:r w:rsidRPr="003D4F08">
        <w:rPr>
          <w:rFonts w:ascii="Arial" w:hAnsi="Arial" w:cs="Arial"/>
          <w:szCs w:val="24"/>
        </w:rPr>
        <w:t>, os envelopes contendo os</w:t>
      </w:r>
      <w:r w:rsidR="003D1052" w:rsidRPr="003D4F08">
        <w:rPr>
          <w:rFonts w:ascii="Arial" w:hAnsi="Arial" w:cs="Arial"/>
          <w:szCs w:val="24"/>
        </w:rPr>
        <w:t xml:space="preserve"> </w:t>
      </w:r>
      <w:r w:rsidRPr="003D4F08">
        <w:rPr>
          <w:rFonts w:ascii="Arial" w:hAnsi="Arial" w:cs="Arial"/>
          <w:szCs w:val="24"/>
        </w:rPr>
        <w:t>documentos de habilitação das demais licitantes ficarão à disposição para retirada,</w:t>
      </w:r>
      <w:r w:rsidR="003D1052" w:rsidRPr="003D4F08">
        <w:rPr>
          <w:rFonts w:ascii="Arial" w:hAnsi="Arial" w:cs="Arial"/>
          <w:szCs w:val="24"/>
        </w:rPr>
        <w:t xml:space="preserve"> </w:t>
      </w:r>
      <w:r w:rsidRPr="003D4F08">
        <w:rPr>
          <w:rFonts w:ascii="Arial" w:hAnsi="Arial" w:cs="Arial"/>
          <w:szCs w:val="24"/>
        </w:rPr>
        <w:t xml:space="preserve">pelo </w:t>
      </w:r>
      <w:r w:rsidRPr="003D4F08">
        <w:rPr>
          <w:rFonts w:ascii="Arial" w:hAnsi="Arial" w:cs="Arial"/>
          <w:b/>
          <w:szCs w:val="24"/>
        </w:rPr>
        <w:t>prazo de</w:t>
      </w:r>
      <w:r w:rsidR="003D1052" w:rsidRPr="003D4F08">
        <w:rPr>
          <w:rFonts w:ascii="Arial" w:hAnsi="Arial" w:cs="Arial"/>
          <w:b/>
          <w:szCs w:val="24"/>
        </w:rPr>
        <w:t xml:space="preserve"> 5</w:t>
      </w:r>
      <w:r w:rsidRPr="003D4F08">
        <w:rPr>
          <w:rFonts w:ascii="Arial" w:hAnsi="Arial" w:cs="Arial"/>
          <w:b/>
          <w:szCs w:val="24"/>
        </w:rPr>
        <w:t xml:space="preserve"> </w:t>
      </w:r>
      <w:r w:rsidR="003D1052" w:rsidRPr="003D4F08">
        <w:rPr>
          <w:rFonts w:ascii="Arial" w:hAnsi="Arial" w:cs="Arial"/>
          <w:b/>
          <w:szCs w:val="24"/>
        </w:rPr>
        <w:t>(</w:t>
      </w:r>
      <w:r w:rsidRPr="003D4F08">
        <w:rPr>
          <w:rFonts w:ascii="Arial" w:hAnsi="Arial" w:cs="Arial"/>
          <w:b/>
          <w:szCs w:val="24"/>
        </w:rPr>
        <w:t>cinco dias</w:t>
      </w:r>
      <w:r w:rsidR="003D1052" w:rsidRPr="003D4F08">
        <w:rPr>
          <w:rFonts w:ascii="Arial" w:hAnsi="Arial" w:cs="Arial"/>
          <w:b/>
          <w:szCs w:val="24"/>
        </w:rPr>
        <w:t>)</w:t>
      </w:r>
      <w:r w:rsidRPr="003D4F08">
        <w:rPr>
          <w:rFonts w:ascii="Arial" w:hAnsi="Arial" w:cs="Arial"/>
          <w:szCs w:val="24"/>
        </w:rPr>
        <w:t>, findo o qual serão inutilizados.</w:t>
      </w:r>
      <w:r w:rsidRPr="00946268">
        <w:rPr>
          <w:rFonts w:ascii="Arial" w:hAnsi="Arial" w:cs="Arial"/>
          <w:szCs w:val="24"/>
        </w:rPr>
        <w:cr/>
      </w:r>
    </w:p>
    <w:p w:rsidR="00A2245B" w:rsidRPr="00F83867" w:rsidRDefault="00A2245B" w:rsidP="00A2245B">
      <w:pPr>
        <w:pStyle w:val="p11"/>
        <w:tabs>
          <w:tab w:val="clear" w:pos="560"/>
          <w:tab w:val="left" w:pos="288"/>
          <w:tab w:val="left" w:pos="1134"/>
        </w:tabs>
        <w:ind w:left="0" w:firstLine="0"/>
        <w:jc w:val="both"/>
        <w:rPr>
          <w:rFonts w:ascii="Arial" w:hAnsi="Arial" w:cs="Arial"/>
          <w:szCs w:val="24"/>
        </w:rPr>
      </w:pPr>
      <w:r w:rsidRPr="00F83867">
        <w:rPr>
          <w:rFonts w:ascii="Arial" w:hAnsi="Arial" w:cs="Arial"/>
          <w:b/>
          <w:szCs w:val="24"/>
        </w:rPr>
        <w:t>13.</w:t>
      </w:r>
      <w:r w:rsidR="003D1052">
        <w:rPr>
          <w:rFonts w:ascii="Arial" w:hAnsi="Arial" w:cs="Arial"/>
          <w:b/>
          <w:szCs w:val="24"/>
        </w:rPr>
        <w:t>5</w:t>
      </w:r>
      <w:r w:rsidRPr="00F83867">
        <w:rPr>
          <w:rFonts w:ascii="Arial" w:hAnsi="Arial" w:cs="Arial"/>
          <w:szCs w:val="24"/>
        </w:rPr>
        <w:t xml:space="preserve"> - Os esclarecimentos prestados, as decisões sobre eventuais impugnações, comunicados e outros referentes à licitação serão disponibilizados no site www.camarasorocaba.sp.gov.br.</w:t>
      </w:r>
    </w:p>
    <w:p w:rsidR="00A2245B"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p>
    <w:p w:rsidR="00A2245B" w:rsidRPr="00F83867" w:rsidRDefault="00A2245B" w:rsidP="00A2245B">
      <w:pPr>
        <w:pStyle w:val="p11"/>
        <w:tabs>
          <w:tab w:val="clear" w:pos="560"/>
          <w:tab w:val="clear" w:pos="800"/>
          <w:tab w:val="left" w:pos="567"/>
          <w:tab w:val="left" w:pos="1134"/>
          <w:tab w:val="left" w:pos="1701"/>
        </w:tabs>
        <w:ind w:left="0" w:firstLine="0"/>
        <w:jc w:val="both"/>
        <w:rPr>
          <w:rFonts w:ascii="Arial" w:hAnsi="Arial" w:cs="Arial"/>
          <w:szCs w:val="24"/>
        </w:rPr>
      </w:pPr>
      <w:r w:rsidRPr="00F83867">
        <w:rPr>
          <w:rFonts w:ascii="Arial" w:hAnsi="Arial" w:cs="Arial"/>
          <w:b/>
          <w:szCs w:val="24"/>
        </w:rPr>
        <w:t>13.</w:t>
      </w:r>
      <w:r w:rsidR="003D1052">
        <w:rPr>
          <w:rFonts w:ascii="Arial" w:hAnsi="Arial" w:cs="Arial"/>
          <w:b/>
          <w:szCs w:val="24"/>
        </w:rPr>
        <w:t>6</w:t>
      </w:r>
      <w:r w:rsidRPr="00F83867">
        <w:rPr>
          <w:rFonts w:ascii="Arial" w:hAnsi="Arial" w:cs="Arial"/>
          <w:szCs w:val="24"/>
        </w:rPr>
        <w:t xml:space="preserve"> – Informações poderão ser solicitadas à Seção de Licitações e Contratos, </w:t>
      </w:r>
      <w:r>
        <w:rPr>
          <w:rFonts w:ascii="Arial" w:hAnsi="Arial" w:cs="Arial"/>
          <w:szCs w:val="24"/>
        </w:rPr>
        <w:t>pelos</w:t>
      </w:r>
      <w:r w:rsidRPr="00F83867">
        <w:rPr>
          <w:rFonts w:ascii="Arial" w:hAnsi="Arial" w:cs="Arial"/>
          <w:szCs w:val="24"/>
        </w:rPr>
        <w:t xml:space="preserve"> telefones (15) 3238-1155 </w:t>
      </w:r>
      <w:r>
        <w:rPr>
          <w:rFonts w:ascii="Arial" w:hAnsi="Arial" w:cs="Arial"/>
          <w:szCs w:val="24"/>
        </w:rPr>
        <w:t xml:space="preserve">ou </w:t>
      </w:r>
      <w:r w:rsidRPr="00F83867">
        <w:rPr>
          <w:rFonts w:ascii="Arial" w:hAnsi="Arial" w:cs="Arial"/>
          <w:szCs w:val="24"/>
        </w:rPr>
        <w:t>(15) 3238-1111,</w:t>
      </w:r>
      <w:r>
        <w:rPr>
          <w:rFonts w:ascii="Arial" w:hAnsi="Arial" w:cs="Arial"/>
          <w:szCs w:val="24"/>
        </w:rPr>
        <w:t xml:space="preserve"> </w:t>
      </w:r>
      <w:r w:rsidRPr="00F83867">
        <w:rPr>
          <w:rFonts w:ascii="Arial" w:hAnsi="Arial" w:cs="Arial"/>
          <w:szCs w:val="24"/>
        </w:rPr>
        <w:t>de segunda a sexta-feira, das 8:00 às 17:00.</w:t>
      </w:r>
    </w:p>
    <w:p w:rsidR="006D4A23" w:rsidRDefault="006D4A23" w:rsidP="00E65E65">
      <w:pPr>
        <w:pStyle w:val="p11"/>
        <w:tabs>
          <w:tab w:val="clear" w:pos="560"/>
          <w:tab w:val="clear" w:pos="800"/>
          <w:tab w:val="left" w:pos="567"/>
          <w:tab w:val="left" w:pos="1134"/>
          <w:tab w:val="left" w:pos="1701"/>
        </w:tabs>
        <w:ind w:left="0" w:firstLine="0"/>
        <w:rPr>
          <w:rFonts w:ascii="Arial" w:hAnsi="Arial" w:cs="Arial"/>
          <w:b/>
          <w:szCs w:val="24"/>
        </w:rPr>
      </w:pPr>
    </w:p>
    <w:p w:rsidR="00C17105" w:rsidRDefault="00C17105" w:rsidP="00C17105">
      <w:pPr>
        <w:pStyle w:val="p11"/>
        <w:tabs>
          <w:tab w:val="clear" w:pos="560"/>
          <w:tab w:val="clear" w:pos="800"/>
          <w:tab w:val="left" w:pos="567"/>
          <w:tab w:val="left" w:pos="1134"/>
        </w:tabs>
        <w:ind w:left="0" w:firstLine="0"/>
        <w:jc w:val="both"/>
        <w:rPr>
          <w:rFonts w:ascii="Arial" w:hAnsi="Arial" w:cs="Arial"/>
          <w:szCs w:val="24"/>
        </w:rPr>
      </w:pPr>
    </w:p>
    <w:p w:rsidR="00C17105" w:rsidRDefault="00C17105" w:rsidP="00C17105">
      <w:pPr>
        <w:pStyle w:val="p11"/>
        <w:tabs>
          <w:tab w:val="clear" w:pos="560"/>
          <w:tab w:val="clear" w:pos="800"/>
          <w:tab w:val="left" w:pos="567"/>
          <w:tab w:val="left" w:pos="1134"/>
        </w:tabs>
        <w:ind w:left="0" w:firstLine="0"/>
        <w:jc w:val="right"/>
        <w:rPr>
          <w:rFonts w:ascii="Arial" w:hAnsi="Arial" w:cs="Arial"/>
          <w:szCs w:val="24"/>
        </w:rPr>
      </w:pPr>
      <w:r w:rsidRPr="006C7347">
        <w:rPr>
          <w:rFonts w:ascii="Arial" w:hAnsi="Arial" w:cs="Arial"/>
          <w:szCs w:val="24"/>
        </w:rPr>
        <w:t xml:space="preserve">Sorocaba, </w:t>
      </w:r>
      <w:r w:rsidR="00A72E5F">
        <w:rPr>
          <w:rFonts w:ascii="Arial" w:hAnsi="Arial" w:cs="Arial"/>
          <w:szCs w:val="24"/>
        </w:rPr>
        <w:t>19 de janeiro de 2022</w:t>
      </w:r>
    </w:p>
    <w:p w:rsidR="00C17105" w:rsidRDefault="00C17105" w:rsidP="00C17105">
      <w:pPr>
        <w:pStyle w:val="p11"/>
        <w:tabs>
          <w:tab w:val="clear" w:pos="560"/>
          <w:tab w:val="clear" w:pos="800"/>
          <w:tab w:val="left" w:pos="567"/>
          <w:tab w:val="left" w:pos="1134"/>
        </w:tabs>
        <w:ind w:left="0" w:firstLine="0"/>
        <w:jc w:val="both"/>
        <w:rPr>
          <w:rFonts w:ascii="Arial" w:hAnsi="Arial" w:cs="Arial"/>
          <w:szCs w:val="24"/>
        </w:rPr>
      </w:pPr>
    </w:p>
    <w:p w:rsidR="005E1243" w:rsidRDefault="005E1243" w:rsidP="00C17105">
      <w:pPr>
        <w:pStyle w:val="p11"/>
        <w:tabs>
          <w:tab w:val="clear" w:pos="560"/>
          <w:tab w:val="clear" w:pos="800"/>
          <w:tab w:val="left" w:pos="567"/>
          <w:tab w:val="left" w:pos="1134"/>
        </w:tabs>
        <w:ind w:left="0" w:firstLine="0"/>
        <w:jc w:val="both"/>
        <w:rPr>
          <w:rFonts w:ascii="Arial" w:hAnsi="Arial" w:cs="Arial"/>
          <w:szCs w:val="24"/>
        </w:rPr>
      </w:pPr>
    </w:p>
    <w:p w:rsidR="00C17105" w:rsidRDefault="00C17105" w:rsidP="00C17105">
      <w:pPr>
        <w:pStyle w:val="p11"/>
        <w:tabs>
          <w:tab w:val="clear" w:pos="560"/>
          <w:tab w:val="clear" w:pos="800"/>
          <w:tab w:val="left" w:pos="567"/>
          <w:tab w:val="left" w:pos="1134"/>
        </w:tabs>
        <w:ind w:left="0" w:firstLine="0"/>
        <w:jc w:val="both"/>
        <w:rPr>
          <w:rFonts w:ascii="Arial" w:hAnsi="Arial" w:cs="Arial"/>
          <w:szCs w:val="24"/>
        </w:rPr>
      </w:pPr>
    </w:p>
    <w:p w:rsidR="00C17105" w:rsidRPr="00405525" w:rsidRDefault="00080BD2" w:rsidP="00C17105">
      <w:pPr>
        <w:pStyle w:val="p11"/>
        <w:tabs>
          <w:tab w:val="clear" w:pos="560"/>
          <w:tab w:val="clear" w:pos="800"/>
          <w:tab w:val="left" w:pos="567"/>
          <w:tab w:val="left" w:pos="1134"/>
        </w:tabs>
        <w:ind w:left="0" w:firstLine="0"/>
        <w:jc w:val="center"/>
        <w:rPr>
          <w:rFonts w:ascii="Arial" w:hAnsi="Arial" w:cs="Arial"/>
          <w:b/>
          <w:szCs w:val="24"/>
        </w:rPr>
      </w:pPr>
      <w:r>
        <w:rPr>
          <w:rFonts w:ascii="Arial" w:hAnsi="Arial" w:cs="Arial"/>
          <w:b/>
          <w:szCs w:val="24"/>
        </w:rPr>
        <w:t>GERVINO CLÁUDIO GONÇALVES</w:t>
      </w:r>
    </w:p>
    <w:p w:rsidR="00166F91" w:rsidRDefault="00C17105" w:rsidP="002F7D3D">
      <w:pPr>
        <w:pStyle w:val="p11"/>
        <w:tabs>
          <w:tab w:val="clear" w:pos="800"/>
          <w:tab w:val="left" w:pos="1134"/>
        </w:tabs>
        <w:ind w:left="0" w:firstLine="0"/>
        <w:jc w:val="center"/>
        <w:rPr>
          <w:rFonts w:ascii="Arial" w:hAnsi="Arial" w:cs="Arial"/>
          <w:b/>
          <w:szCs w:val="24"/>
        </w:rPr>
      </w:pPr>
      <w:r w:rsidRPr="00405525">
        <w:rPr>
          <w:rFonts w:ascii="Arial" w:hAnsi="Arial" w:cs="Arial"/>
          <w:b/>
          <w:szCs w:val="24"/>
        </w:rPr>
        <w:t>Presidente</w:t>
      </w:r>
    </w:p>
    <w:p w:rsidR="00166F91" w:rsidRDefault="00166F91">
      <w:pPr>
        <w:rPr>
          <w:rFonts w:ascii="Arial" w:hAnsi="Arial" w:cs="Arial"/>
          <w:b/>
          <w:sz w:val="24"/>
          <w:szCs w:val="24"/>
        </w:rPr>
      </w:pPr>
      <w:r>
        <w:rPr>
          <w:rFonts w:ascii="Arial" w:hAnsi="Arial" w:cs="Arial"/>
          <w:b/>
          <w:szCs w:val="24"/>
        </w:rPr>
        <w:br w:type="page"/>
      </w:r>
    </w:p>
    <w:p w:rsidR="0043055A" w:rsidRPr="00701948" w:rsidRDefault="0043055A" w:rsidP="006C7347">
      <w:pPr>
        <w:jc w:val="center"/>
        <w:rPr>
          <w:rFonts w:ascii="Arial" w:hAnsi="Arial" w:cs="Arial"/>
          <w:b/>
          <w:sz w:val="24"/>
          <w:szCs w:val="24"/>
        </w:rPr>
      </w:pPr>
      <w:r w:rsidRPr="00701948">
        <w:rPr>
          <w:rFonts w:ascii="Arial" w:hAnsi="Arial" w:cs="Arial"/>
          <w:b/>
          <w:sz w:val="24"/>
          <w:szCs w:val="24"/>
        </w:rPr>
        <w:t>ANEXO I</w:t>
      </w:r>
    </w:p>
    <w:p w:rsidR="0043055A" w:rsidRDefault="0043055A" w:rsidP="0043055A">
      <w:pPr>
        <w:tabs>
          <w:tab w:val="left" w:pos="567"/>
          <w:tab w:val="left" w:pos="1134"/>
          <w:tab w:val="left" w:pos="1701"/>
        </w:tabs>
        <w:jc w:val="center"/>
        <w:rPr>
          <w:rFonts w:ascii="Arial" w:hAnsi="Arial" w:cs="Arial"/>
          <w:b/>
          <w:sz w:val="24"/>
          <w:szCs w:val="24"/>
        </w:rPr>
      </w:pPr>
    </w:p>
    <w:p w:rsidR="0043055A" w:rsidRPr="00701948" w:rsidRDefault="0043055A" w:rsidP="00166F91">
      <w:pPr>
        <w:jc w:val="center"/>
        <w:rPr>
          <w:rFonts w:ascii="Arial" w:hAnsi="Arial" w:cs="Arial"/>
          <w:b/>
          <w:sz w:val="24"/>
          <w:szCs w:val="24"/>
          <w:u w:val="single"/>
        </w:rPr>
      </w:pPr>
      <w:r w:rsidRPr="00701948">
        <w:rPr>
          <w:rFonts w:ascii="Arial" w:hAnsi="Arial" w:cs="Arial"/>
          <w:b/>
          <w:sz w:val="24"/>
          <w:szCs w:val="24"/>
          <w:u w:val="single"/>
        </w:rPr>
        <w:t>MINUTA DE CONTRATO</w:t>
      </w:r>
    </w:p>
    <w:p w:rsidR="0043055A" w:rsidRPr="00552A76" w:rsidRDefault="0043055A" w:rsidP="0043055A">
      <w:pPr>
        <w:tabs>
          <w:tab w:val="left" w:pos="567"/>
          <w:tab w:val="left" w:pos="1134"/>
          <w:tab w:val="left" w:pos="1701"/>
        </w:tabs>
        <w:jc w:val="center"/>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b/>
        </w:rPr>
      </w:pPr>
      <w:r w:rsidRPr="00552A76">
        <w:rPr>
          <w:rFonts w:ascii="Arial" w:hAnsi="Arial" w:cs="Arial"/>
          <w:b/>
        </w:rPr>
        <w:t xml:space="preserve">CONTRATO QUE ENTRE SI CELEBRAM A CÂMARA </w:t>
      </w:r>
      <w:r>
        <w:rPr>
          <w:rFonts w:ascii="Arial" w:hAnsi="Arial" w:cs="Arial"/>
          <w:b/>
        </w:rPr>
        <w:t>MUNICIPAL DE SOROCABA E A EMPRESA .....................................</w:t>
      </w:r>
      <w:r w:rsidRPr="00552A76">
        <w:rPr>
          <w:rFonts w:ascii="Arial" w:hAnsi="Arial" w:cs="Arial"/>
          <w:b/>
        </w:rPr>
        <w:t xml:space="preserve">, </w:t>
      </w:r>
      <w:r w:rsidRPr="00E65E65">
        <w:rPr>
          <w:rFonts w:ascii="Arial" w:hAnsi="Arial" w:cs="Arial"/>
          <w:b/>
        </w:rPr>
        <w:t xml:space="preserve">DESTINADO </w:t>
      </w:r>
      <w:r w:rsidR="00F503CB" w:rsidRPr="00E65E65">
        <w:rPr>
          <w:rFonts w:ascii="Arial" w:hAnsi="Arial" w:cs="Arial"/>
          <w:b/>
        </w:rPr>
        <w:t xml:space="preserve">À AQUISIÇÃO </w:t>
      </w:r>
      <w:r w:rsidR="00E65E65" w:rsidRPr="00E65E65">
        <w:rPr>
          <w:rFonts w:ascii="Arial" w:hAnsi="Arial" w:cs="Arial"/>
          <w:b/>
        </w:rPr>
        <w:t>DE</w:t>
      </w:r>
      <w:r w:rsidR="00E65E65">
        <w:rPr>
          <w:rFonts w:ascii="Arial" w:hAnsi="Arial" w:cs="Arial"/>
          <w:b/>
        </w:rPr>
        <w:t xml:space="preserve"> </w:t>
      </w:r>
      <w:r w:rsidR="00971C62">
        <w:rPr>
          <w:rFonts w:ascii="Arial" w:hAnsi="Arial" w:cs="Arial"/>
          <w:b/>
        </w:rPr>
        <w:t>GÊNEROS ALIMENTÍCIOS.</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t xml:space="preserve">     </w:t>
      </w:r>
    </w:p>
    <w:p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t>Entre a Câmara Municipal de Soroca</w:t>
      </w:r>
      <w:r>
        <w:rPr>
          <w:rFonts w:ascii="Arial" w:hAnsi="Arial" w:cs="Arial"/>
        </w:rPr>
        <w:t>ba, C.N.P.J\M.F. n.</w:t>
      </w:r>
      <w:r w:rsidRPr="00552A76">
        <w:rPr>
          <w:rFonts w:ascii="Arial" w:hAnsi="Arial" w:cs="Arial"/>
        </w:rPr>
        <w:t>º 50.333.616/0001-52, com sede nesta cidade à Av. Eng</w:t>
      </w:r>
      <w:r>
        <w:rPr>
          <w:rFonts w:ascii="Arial" w:hAnsi="Arial" w:cs="Arial"/>
        </w:rPr>
        <w:t>.</w:t>
      </w:r>
      <w:r w:rsidRPr="00552A76">
        <w:rPr>
          <w:rFonts w:ascii="Arial" w:hAnsi="Arial" w:cs="Arial"/>
        </w:rPr>
        <w:t>º Carlos Reinaldo Mendes n.º 2945 – Alto da Boa Vista – Sorocaba - SP, denominada simplesmente CÂMARA, neste ato representada por seu Pre</w:t>
      </w:r>
      <w:r w:rsidR="00080BD2">
        <w:rPr>
          <w:rFonts w:ascii="Arial" w:hAnsi="Arial" w:cs="Arial"/>
        </w:rPr>
        <w:t>sidente, Gervino Cláudio Gonçalves</w:t>
      </w:r>
      <w:r w:rsidRPr="00552A76">
        <w:rPr>
          <w:rFonts w:ascii="Arial" w:hAnsi="Arial" w:cs="Arial"/>
        </w:rPr>
        <w:t xml:space="preserve">, portador do RG n.º </w:t>
      </w:r>
      <w:r>
        <w:rPr>
          <w:rFonts w:ascii="Arial" w:hAnsi="Arial" w:cs="Arial"/>
        </w:rPr>
        <w:t xml:space="preserve">............. e </w:t>
      </w:r>
      <w:r w:rsidRPr="00552A76">
        <w:rPr>
          <w:rFonts w:ascii="Arial" w:hAnsi="Arial" w:cs="Arial"/>
        </w:rPr>
        <w:t xml:space="preserve">CPF n.º </w:t>
      </w:r>
      <w:r>
        <w:rPr>
          <w:rFonts w:ascii="Arial" w:hAnsi="Arial" w:cs="Arial"/>
        </w:rPr>
        <w:t>.............,</w:t>
      </w:r>
      <w:r w:rsidRPr="00552A76">
        <w:rPr>
          <w:rFonts w:ascii="Arial" w:hAnsi="Arial" w:cs="Arial"/>
        </w:rPr>
        <w:t xml:space="preserve"> e </w:t>
      </w:r>
      <w:r>
        <w:rPr>
          <w:rFonts w:ascii="Arial" w:hAnsi="Arial" w:cs="Arial"/>
        </w:rPr>
        <w:t>......................</w:t>
      </w:r>
      <w:r w:rsidRPr="00552A76">
        <w:rPr>
          <w:rFonts w:ascii="Arial" w:hAnsi="Arial" w:cs="Arial"/>
        </w:rPr>
        <w:t xml:space="preserve">, C.N.P.J. n.º </w:t>
      </w:r>
      <w:r>
        <w:rPr>
          <w:rFonts w:ascii="Arial" w:hAnsi="Arial" w:cs="Arial"/>
        </w:rPr>
        <w:t>.............</w:t>
      </w:r>
      <w:r w:rsidRPr="00552A76">
        <w:rPr>
          <w:rFonts w:ascii="Arial" w:hAnsi="Arial" w:cs="Arial"/>
        </w:rPr>
        <w:t xml:space="preserve">, com sede na rua </w:t>
      </w:r>
      <w:r>
        <w:rPr>
          <w:rFonts w:ascii="Arial" w:hAnsi="Arial" w:cs="Arial"/>
        </w:rPr>
        <w:t>............</w:t>
      </w:r>
      <w:r w:rsidRPr="00552A76">
        <w:rPr>
          <w:rFonts w:ascii="Arial" w:hAnsi="Arial" w:cs="Arial"/>
        </w:rPr>
        <w:t xml:space="preserve">, Bairro </w:t>
      </w:r>
      <w:r>
        <w:rPr>
          <w:rFonts w:ascii="Arial" w:hAnsi="Arial" w:cs="Arial"/>
        </w:rPr>
        <w:t>...........</w:t>
      </w:r>
      <w:r w:rsidRPr="00552A76">
        <w:rPr>
          <w:rFonts w:ascii="Arial" w:hAnsi="Arial" w:cs="Arial"/>
        </w:rPr>
        <w:t xml:space="preserve">, na cidade </w:t>
      </w:r>
      <w:r>
        <w:rPr>
          <w:rFonts w:ascii="Arial" w:hAnsi="Arial" w:cs="Arial"/>
        </w:rPr>
        <w:t>...........</w:t>
      </w:r>
      <w:r w:rsidRPr="00552A76">
        <w:rPr>
          <w:rFonts w:ascii="Arial" w:hAnsi="Arial" w:cs="Arial"/>
        </w:rPr>
        <w:t xml:space="preserve">, neste ato representada por </w:t>
      </w:r>
      <w:r>
        <w:rPr>
          <w:rFonts w:ascii="Arial" w:hAnsi="Arial" w:cs="Arial"/>
        </w:rPr>
        <w:t>...........</w:t>
      </w:r>
      <w:r w:rsidRPr="00552A76">
        <w:rPr>
          <w:rFonts w:ascii="Arial" w:hAnsi="Arial" w:cs="Arial"/>
        </w:rPr>
        <w:t>, portador do R.G. n</w:t>
      </w:r>
      <w:r>
        <w:rPr>
          <w:rFonts w:ascii="Arial" w:hAnsi="Arial" w:cs="Arial"/>
        </w:rPr>
        <w:t>.</w:t>
      </w:r>
      <w:r w:rsidRPr="00552A76">
        <w:rPr>
          <w:rFonts w:ascii="Arial" w:hAnsi="Arial" w:cs="Arial"/>
        </w:rPr>
        <w:t xml:space="preserve">º </w:t>
      </w:r>
      <w:r>
        <w:rPr>
          <w:rFonts w:ascii="Arial" w:hAnsi="Arial" w:cs="Arial"/>
        </w:rPr>
        <w:t xml:space="preserve">............. </w:t>
      </w:r>
      <w:proofErr w:type="gramStart"/>
      <w:r>
        <w:rPr>
          <w:rFonts w:ascii="Arial" w:hAnsi="Arial" w:cs="Arial"/>
        </w:rPr>
        <w:t>e</w:t>
      </w:r>
      <w:proofErr w:type="gramEnd"/>
      <w:r w:rsidRPr="00552A76">
        <w:rPr>
          <w:rFonts w:ascii="Arial" w:hAnsi="Arial" w:cs="Arial"/>
        </w:rPr>
        <w:t xml:space="preserve"> C.P.F. n</w:t>
      </w:r>
      <w:r>
        <w:rPr>
          <w:rFonts w:ascii="Arial" w:hAnsi="Arial" w:cs="Arial"/>
        </w:rPr>
        <w:t>.</w:t>
      </w:r>
      <w:r w:rsidRPr="00552A76">
        <w:rPr>
          <w:rFonts w:ascii="Arial" w:hAnsi="Arial" w:cs="Arial"/>
        </w:rPr>
        <w:t xml:space="preserve">º </w:t>
      </w:r>
      <w:r>
        <w:rPr>
          <w:rFonts w:ascii="Arial" w:hAnsi="Arial" w:cs="Arial"/>
        </w:rPr>
        <w:t>...........</w:t>
      </w:r>
      <w:r w:rsidRPr="00552A76">
        <w:rPr>
          <w:rFonts w:ascii="Arial" w:hAnsi="Arial" w:cs="Arial"/>
        </w:rPr>
        <w:t xml:space="preserve">, denominada  simplesmente CONTRATADA, é lavrado o presente contrato, nos termos do Pregão n.º </w:t>
      </w:r>
      <w:r w:rsidR="00212C48" w:rsidRPr="002B3D2F">
        <w:rPr>
          <w:rFonts w:ascii="Arial" w:hAnsi="Arial" w:cs="Arial"/>
        </w:rPr>
        <w:t>01/2022</w:t>
      </w:r>
      <w:r w:rsidRPr="00552A76">
        <w:rPr>
          <w:rFonts w:ascii="Arial" w:hAnsi="Arial" w:cs="Arial"/>
        </w:rPr>
        <w:t>, Lei Federal n</w:t>
      </w:r>
      <w:r>
        <w:rPr>
          <w:rFonts w:ascii="Arial" w:hAnsi="Arial" w:cs="Arial"/>
        </w:rPr>
        <w:t>.</w:t>
      </w:r>
      <w:r w:rsidRPr="00552A76">
        <w:rPr>
          <w:rFonts w:ascii="Arial" w:hAnsi="Arial" w:cs="Arial"/>
        </w:rPr>
        <w:t>º 10.520/2002 e subsidiariamente pela Lei Federal n</w:t>
      </w:r>
      <w:r>
        <w:rPr>
          <w:rFonts w:ascii="Arial" w:hAnsi="Arial" w:cs="Arial"/>
        </w:rPr>
        <w:t>.</w:t>
      </w:r>
      <w:r w:rsidRPr="00552A76">
        <w:rPr>
          <w:rFonts w:ascii="Arial" w:hAnsi="Arial" w:cs="Arial"/>
        </w:rPr>
        <w:t>º 8666/93 e suas alterações, conforme normas e condições a seguir descritas:</w:t>
      </w:r>
    </w:p>
    <w:p w:rsidR="0096299C" w:rsidRDefault="0096299C" w:rsidP="0043055A">
      <w:pPr>
        <w:tabs>
          <w:tab w:val="left" w:pos="567"/>
          <w:tab w:val="left" w:pos="1134"/>
          <w:tab w:val="left" w:pos="1701"/>
        </w:tabs>
        <w:jc w:val="both"/>
        <w:rPr>
          <w:rFonts w:ascii="Arial" w:hAnsi="Arial" w:cs="Arial"/>
        </w:rPr>
      </w:pPr>
    </w:p>
    <w:p w:rsidR="00BD4518" w:rsidRDefault="00BD4518" w:rsidP="0043055A">
      <w:pPr>
        <w:tabs>
          <w:tab w:val="left" w:pos="567"/>
          <w:tab w:val="left" w:pos="1134"/>
          <w:tab w:val="left" w:pos="1701"/>
        </w:tabs>
        <w:jc w:val="both"/>
        <w:rPr>
          <w:rFonts w:ascii="Arial" w:hAnsi="Arial" w:cs="Arial"/>
        </w:rPr>
      </w:pPr>
    </w:p>
    <w:p w:rsidR="0096299C" w:rsidRDefault="0096299C" w:rsidP="0043055A">
      <w:pPr>
        <w:tabs>
          <w:tab w:val="left" w:pos="567"/>
          <w:tab w:val="left" w:pos="1134"/>
          <w:tab w:val="left" w:pos="1701"/>
        </w:tabs>
        <w:jc w:val="both"/>
        <w:rPr>
          <w:rFonts w:ascii="Arial" w:hAnsi="Arial" w:cs="Arial"/>
        </w:rPr>
      </w:pPr>
    </w:p>
    <w:p w:rsidR="0043055A" w:rsidRPr="00F0370B" w:rsidRDefault="0043055A" w:rsidP="0043055A">
      <w:pPr>
        <w:tabs>
          <w:tab w:val="left" w:pos="567"/>
          <w:tab w:val="left" w:pos="1134"/>
          <w:tab w:val="left" w:pos="1701"/>
        </w:tabs>
        <w:jc w:val="center"/>
        <w:rPr>
          <w:rFonts w:ascii="Arial" w:hAnsi="Arial" w:cs="Arial"/>
          <w:b/>
        </w:rPr>
      </w:pPr>
      <w:r w:rsidRPr="00F0370B">
        <w:rPr>
          <w:rFonts w:ascii="Arial" w:hAnsi="Arial" w:cs="Arial"/>
          <w:b/>
        </w:rPr>
        <w:t>CLÁUSULA 01 – DO OBJETO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pStyle w:val="p8"/>
        <w:widowControl/>
        <w:tabs>
          <w:tab w:val="left" w:pos="567"/>
          <w:tab w:val="left" w:pos="1134"/>
          <w:tab w:val="left" w:pos="1701"/>
        </w:tabs>
        <w:rPr>
          <w:rFonts w:ascii="Arial" w:hAnsi="Arial"/>
          <w:szCs w:val="24"/>
        </w:rPr>
      </w:pPr>
      <w:r w:rsidRPr="00F0370B">
        <w:rPr>
          <w:rFonts w:ascii="Arial" w:hAnsi="Arial" w:cs="Arial"/>
          <w:b/>
          <w:sz w:val="20"/>
        </w:rPr>
        <w:t>1.1</w:t>
      </w:r>
      <w:r>
        <w:rPr>
          <w:rFonts w:ascii="Arial" w:hAnsi="Arial" w:cs="Arial"/>
          <w:sz w:val="20"/>
        </w:rPr>
        <w:t xml:space="preserve"> – </w:t>
      </w:r>
      <w:r>
        <w:rPr>
          <w:rFonts w:ascii="Arial" w:hAnsi="Arial"/>
          <w:sz w:val="20"/>
        </w:rPr>
        <w:t xml:space="preserve">Visa o presente </w:t>
      </w:r>
      <w:r w:rsidRPr="00CF1535">
        <w:rPr>
          <w:rFonts w:ascii="Arial" w:hAnsi="Arial"/>
          <w:sz w:val="20"/>
        </w:rPr>
        <w:t xml:space="preserve">a </w:t>
      </w:r>
      <w:r w:rsidR="00F503CB">
        <w:rPr>
          <w:rFonts w:ascii="Arial" w:hAnsi="Arial"/>
          <w:sz w:val="20"/>
        </w:rPr>
        <w:t>aquisição</w:t>
      </w:r>
      <w:r w:rsidR="00AA33AB">
        <w:rPr>
          <w:rFonts w:ascii="Arial" w:hAnsi="Arial"/>
          <w:sz w:val="20"/>
        </w:rPr>
        <w:t xml:space="preserve"> de </w:t>
      </w:r>
      <w:r w:rsidR="00971C62">
        <w:rPr>
          <w:rFonts w:ascii="Arial" w:hAnsi="Arial"/>
          <w:sz w:val="20"/>
        </w:rPr>
        <w:t>gêneros alimentícios para Câmara Municipal de Sorocaba</w:t>
      </w:r>
      <w:r>
        <w:rPr>
          <w:rFonts w:ascii="Arial" w:hAnsi="Arial"/>
          <w:sz w:val="20"/>
        </w:rPr>
        <w:t>,</w:t>
      </w:r>
      <w:r w:rsidRPr="007A4487">
        <w:rPr>
          <w:rFonts w:ascii="Arial" w:hAnsi="Arial"/>
          <w:sz w:val="20"/>
        </w:rPr>
        <w:t xml:space="preserve"> </w:t>
      </w:r>
      <w:r w:rsidRPr="00266AD8">
        <w:rPr>
          <w:rFonts w:ascii="Arial" w:hAnsi="Arial"/>
          <w:sz w:val="20"/>
        </w:rPr>
        <w:t xml:space="preserve">conforme as especificações constantes </w:t>
      </w:r>
      <w:r>
        <w:rPr>
          <w:rFonts w:ascii="Arial" w:hAnsi="Arial"/>
          <w:sz w:val="20"/>
        </w:rPr>
        <w:t xml:space="preserve">no Anexo II do edital do Pregão n.º </w:t>
      </w:r>
      <w:r w:rsidR="00212C48" w:rsidRPr="002B3D2F">
        <w:rPr>
          <w:rFonts w:ascii="Arial" w:hAnsi="Arial"/>
          <w:sz w:val="20"/>
        </w:rPr>
        <w:t>01/2022</w:t>
      </w:r>
      <w:r w:rsidRPr="004F65AF">
        <w:rPr>
          <w:rFonts w:ascii="Arial" w:hAnsi="Arial"/>
          <w:sz w:val="20"/>
        </w:rPr>
        <w:t xml:space="preserve"> e proposta apresentada </w:t>
      </w:r>
      <w:r>
        <w:rPr>
          <w:rFonts w:ascii="Arial" w:hAnsi="Arial"/>
          <w:sz w:val="20"/>
        </w:rPr>
        <w:t>pela contratada.</w:t>
      </w:r>
    </w:p>
    <w:p w:rsidR="0043055A" w:rsidRDefault="0043055A" w:rsidP="0043055A">
      <w:pPr>
        <w:pStyle w:val="p6"/>
        <w:tabs>
          <w:tab w:val="left" w:pos="567"/>
          <w:tab w:val="left" w:pos="1134"/>
          <w:tab w:val="left" w:pos="1701"/>
        </w:tabs>
        <w:ind w:left="0" w:firstLine="0"/>
        <w:rPr>
          <w:rFonts w:ascii="Arial" w:hAnsi="Arial" w:cs="Arial"/>
          <w:b/>
          <w:sz w:val="20"/>
        </w:rPr>
      </w:pPr>
    </w:p>
    <w:p w:rsidR="0043055A" w:rsidRDefault="0043055A" w:rsidP="0043055A">
      <w:pPr>
        <w:pStyle w:val="p7"/>
        <w:tabs>
          <w:tab w:val="clear" w:pos="580"/>
          <w:tab w:val="left" w:pos="567"/>
          <w:tab w:val="left" w:pos="1134"/>
          <w:tab w:val="left" w:pos="1701"/>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43055A" w:rsidRDefault="0043055A" w:rsidP="0043055A">
      <w:pPr>
        <w:pStyle w:val="p7"/>
        <w:tabs>
          <w:tab w:val="clear" w:pos="580"/>
          <w:tab w:val="left" w:pos="567"/>
          <w:tab w:val="left" w:pos="1134"/>
          <w:tab w:val="left" w:pos="1701"/>
        </w:tabs>
        <w:ind w:left="0"/>
        <w:rPr>
          <w:rFonts w:ascii="Arial" w:hAnsi="Arial" w:cs="Arial"/>
          <w:b/>
          <w:sz w:val="20"/>
        </w:rPr>
      </w:pPr>
    </w:p>
    <w:p w:rsidR="0096299C" w:rsidRPr="00552A76" w:rsidRDefault="0096299C" w:rsidP="0043055A">
      <w:pPr>
        <w:pStyle w:val="p7"/>
        <w:tabs>
          <w:tab w:val="clear" w:pos="580"/>
          <w:tab w:val="left" w:pos="567"/>
          <w:tab w:val="left" w:pos="1134"/>
          <w:tab w:val="left" w:pos="1701"/>
        </w:tabs>
        <w:ind w:left="0"/>
        <w:rPr>
          <w:rFonts w:ascii="Arial" w:hAnsi="Arial" w:cs="Arial"/>
          <w:b/>
          <w:sz w:val="20"/>
        </w:rPr>
      </w:pPr>
    </w:p>
    <w:p w:rsidR="0043055A" w:rsidRPr="0033189E" w:rsidRDefault="0043055A" w:rsidP="0043055A">
      <w:pPr>
        <w:tabs>
          <w:tab w:val="left" w:pos="567"/>
          <w:tab w:val="left" w:pos="1134"/>
          <w:tab w:val="left" w:pos="1701"/>
        </w:tabs>
        <w:jc w:val="center"/>
        <w:rPr>
          <w:rFonts w:ascii="Arial" w:hAnsi="Arial" w:cs="Arial"/>
          <w:b/>
        </w:rPr>
      </w:pPr>
      <w:r w:rsidRPr="0033189E">
        <w:rPr>
          <w:rFonts w:ascii="Arial" w:hAnsi="Arial" w:cs="Arial"/>
          <w:b/>
        </w:rPr>
        <w:t>CLÁUSULA 02 – DOS DOCUMENTOS APLICÁVEIS</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sidRPr="0033189E">
        <w:rPr>
          <w:rFonts w:ascii="Arial" w:hAnsi="Arial" w:cs="Arial"/>
          <w:b/>
        </w:rPr>
        <w:t>2.1</w:t>
      </w:r>
      <w:r>
        <w:rPr>
          <w:rFonts w:ascii="Arial" w:hAnsi="Arial" w:cs="Arial"/>
        </w:rPr>
        <w:t xml:space="preserve"> - Fazem parte deste contrato o e</w:t>
      </w:r>
      <w:r w:rsidRPr="00552A76">
        <w:rPr>
          <w:rFonts w:ascii="Arial" w:hAnsi="Arial" w:cs="Arial"/>
        </w:rPr>
        <w:t>dital d</w:t>
      </w:r>
      <w:r>
        <w:rPr>
          <w:rFonts w:ascii="Arial" w:hAnsi="Arial" w:cs="Arial"/>
        </w:rPr>
        <w:t>o Pregão n.</w:t>
      </w:r>
      <w:r w:rsidRPr="002B3D2F">
        <w:rPr>
          <w:rFonts w:ascii="Arial" w:hAnsi="Arial" w:cs="Arial"/>
        </w:rPr>
        <w:t xml:space="preserve">º </w:t>
      </w:r>
      <w:r w:rsidR="00212C48" w:rsidRPr="002B3D2F">
        <w:rPr>
          <w:rFonts w:ascii="Arial" w:hAnsi="Arial" w:cs="Arial"/>
        </w:rPr>
        <w:t>01/2022</w:t>
      </w:r>
      <w:r w:rsidRPr="00552A76">
        <w:rPr>
          <w:rFonts w:ascii="Arial" w:hAnsi="Arial" w:cs="Arial"/>
        </w:rPr>
        <w:t xml:space="preserve"> e a proposta da </w:t>
      </w:r>
      <w:r>
        <w:rPr>
          <w:rFonts w:ascii="Arial" w:hAnsi="Arial" w:cs="Arial"/>
        </w:rPr>
        <w:t>contratada</w:t>
      </w:r>
      <w:r w:rsidRPr="00552A76">
        <w:rPr>
          <w:rFonts w:ascii="Arial" w:hAnsi="Arial" w:cs="Arial"/>
        </w:rPr>
        <w:t>, no que não contrarie este contrato.</w:t>
      </w:r>
    </w:p>
    <w:p w:rsidR="0043055A" w:rsidRDefault="0043055A" w:rsidP="0043055A">
      <w:pPr>
        <w:tabs>
          <w:tab w:val="left" w:pos="567"/>
          <w:tab w:val="left" w:pos="1134"/>
          <w:tab w:val="left" w:pos="1701"/>
        </w:tabs>
        <w:jc w:val="both"/>
        <w:rPr>
          <w:rFonts w:ascii="Arial" w:hAnsi="Arial" w:cs="Arial"/>
        </w:rPr>
      </w:pPr>
    </w:p>
    <w:p w:rsidR="00BD4518" w:rsidRDefault="00BD4518" w:rsidP="0043055A">
      <w:pPr>
        <w:tabs>
          <w:tab w:val="left" w:pos="567"/>
          <w:tab w:val="left" w:pos="1134"/>
          <w:tab w:val="left" w:pos="1701"/>
        </w:tabs>
        <w:jc w:val="both"/>
        <w:rPr>
          <w:rFonts w:ascii="Arial" w:hAnsi="Arial" w:cs="Arial"/>
        </w:rPr>
      </w:pPr>
    </w:p>
    <w:p w:rsidR="00BD4518" w:rsidRDefault="00BD4518"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b/>
        </w:rPr>
      </w:pPr>
      <w:r w:rsidRPr="005F570F">
        <w:rPr>
          <w:rFonts w:ascii="Arial" w:hAnsi="Arial" w:cs="Arial"/>
          <w:b/>
        </w:rPr>
        <w:t>CLÁUSULA 03 –</w:t>
      </w:r>
      <w:r>
        <w:rPr>
          <w:rFonts w:ascii="Arial" w:hAnsi="Arial" w:cs="Arial"/>
          <w:b/>
        </w:rPr>
        <w:t xml:space="preserve"> DAS CONDIÇÕES</w:t>
      </w:r>
      <w:r w:rsidRPr="005F570F">
        <w:rPr>
          <w:rFonts w:ascii="Arial" w:hAnsi="Arial" w:cs="Arial"/>
          <w:b/>
        </w:rPr>
        <w:t xml:space="preserve"> DE E</w:t>
      </w:r>
      <w:r>
        <w:rPr>
          <w:rFonts w:ascii="Arial" w:hAnsi="Arial" w:cs="Arial"/>
          <w:b/>
        </w:rPr>
        <w:t>NTREGA E EXECUÇÃO</w:t>
      </w:r>
    </w:p>
    <w:p w:rsidR="00BD4518" w:rsidRDefault="00BD4518" w:rsidP="0043055A">
      <w:pPr>
        <w:tabs>
          <w:tab w:val="left" w:pos="567"/>
          <w:tab w:val="left" w:pos="1134"/>
          <w:tab w:val="left" w:pos="1701"/>
        </w:tabs>
        <w:jc w:val="center"/>
        <w:rPr>
          <w:rFonts w:ascii="Arial" w:hAnsi="Arial" w:cs="Arial"/>
          <w:b/>
        </w:rPr>
      </w:pPr>
    </w:p>
    <w:p w:rsidR="0043055A" w:rsidRPr="000A7766" w:rsidRDefault="0043055A" w:rsidP="0043055A">
      <w:pPr>
        <w:tabs>
          <w:tab w:val="left" w:pos="1701"/>
        </w:tabs>
        <w:jc w:val="both"/>
        <w:rPr>
          <w:rFonts w:ascii="Arial" w:hAnsi="Arial" w:cs="Arial"/>
        </w:rPr>
      </w:pPr>
      <w:r w:rsidRPr="000A7766">
        <w:rPr>
          <w:rFonts w:ascii="Arial" w:hAnsi="Arial" w:cs="Arial"/>
          <w:b/>
        </w:rPr>
        <w:t>3.</w:t>
      </w:r>
      <w:r>
        <w:rPr>
          <w:rFonts w:ascii="Arial" w:hAnsi="Arial" w:cs="Arial"/>
          <w:b/>
        </w:rPr>
        <w:t>1</w:t>
      </w:r>
      <w:r w:rsidRPr="000A7766">
        <w:rPr>
          <w:rFonts w:ascii="Arial" w:hAnsi="Arial" w:cs="Arial"/>
        </w:rPr>
        <w:t xml:space="preserve"> - A contratada deverá designar por escrito, no ato da assina</w:t>
      </w:r>
      <w:r w:rsidR="00F961CD">
        <w:rPr>
          <w:rFonts w:ascii="Arial" w:hAnsi="Arial" w:cs="Arial"/>
        </w:rPr>
        <w:t>tura do contrato, representante</w:t>
      </w:r>
      <w:r w:rsidRPr="000A7766">
        <w:rPr>
          <w:rFonts w:ascii="Arial" w:hAnsi="Arial" w:cs="Arial"/>
        </w:rPr>
        <w:t xml:space="preserve"> que tenha</w:t>
      </w:r>
      <w:r w:rsidR="00CD3749">
        <w:rPr>
          <w:rFonts w:ascii="Arial" w:hAnsi="Arial" w:cs="Arial"/>
        </w:rPr>
        <w:t xml:space="preserve"> </w:t>
      </w:r>
      <w:r w:rsidRPr="000A7766">
        <w:rPr>
          <w:rFonts w:ascii="Arial" w:hAnsi="Arial" w:cs="Arial"/>
        </w:rPr>
        <w:t xml:space="preserve">poderes para resolução de possíveis ocorrências durante a execução do mesmo, informando seu nome, cargo e formas de contato (telefone, e-mail, endereço). </w:t>
      </w:r>
    </w:p>
    <w:p w:rsidR="0043055A" w:rsidRPr="000A7766" w:rsidRDefault="0043055A" w:rsidP="0043055A">
      <w:pPr>
        <w:tabs>
          <w:tab w:val="left" w:pos="1701"/>
        </w:tabs>
        <w:jc w:val="both"/>
        <w:rPr>
          <w:rFonts w:ascii="Arial" w:hAnsi="Arial" w:cs="Arial"/>
        </w:rPr>
      </w:pPr>
    </w:p>
    <w:p w:rsidR="007A5DC3" w:rsidRPr="00A20C4A" w:rsidRDefault="0043055A" w:rsidP="00971C62">
      <w:pPr>
        <w:tabs>
          <w:tab w:val="left" w:pos="567"/>
          <w:tab w:val="left" w:pos="1701"/>
        </w:tabs>
        <w:jc w:val="both"/>
        <w:rPr>
          <w:rFonts w:ascii="Arial" w:hAnsi="Arial" w:cs="Arial"/>
        </w:rPr>
      </w:pPr>
      <w:r w:rsidRPr="000A7766">
        <w:rPr>
          <w:rFonts w:ascii="Arial" w:hAnsi="Arial" w:cs="Arial"/>
        </w:rPr>
        <w:tab/>
      </w:r>
      <w:r>
        <w:rPr>
          <w:rFonts w:ascii="Arial" w:hAnsi="Arial" w:cs="Arial"/>
          <w:b/>
        </w:rPr>
        <w:t>3.1</w:t>
      </w:r>
      <w:r w:rsidRPr="000A7766">
        <w:rPr>
          <w:rFonts w:ascii="Arial" w:hAnsi="Arial" w:cs="Arial"/>
          <w:b/>
        </w:rPr>
        <w:t>.1</w:t>
      </w:r>
      <w:r w:rsidRPr="000A7766">
        <w:rPr>
          <w:rFonts w:ascii="Arial" w:hAnsi="Arial" w:cs="Arial"/>
        </w:rPr>
        <w:t xml:space="preserve"> - Através dos representantes designados, a contratada deverá prestar informações e esclarecimentos que venham a ser solicitados pela Câmara no prazo indicado em notificação.</w:t>
      </w:r>
      <w:r w:rsidR="007A5DC3" w:rsidRPr="00A20C4A">
        <w:rPr>
          <w:rFonts w:ascii="Arial" w:hAnsi="Arial" w:cs="Arial"/>
        </w:rPr>
        <w:t xml:space="preserve"> </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546C19" w:rsidRPr="006613B2" w:rsidRDefault="00DA342D" w:rsidP="00546C19">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3.2</w:t>
      </w:r>
      <w:r w:rsidR="00546C19">
        <w:rPr>
          <w:rFonts w:ascii="Arial" w:hAnsi="Arial" w:cs="Arial"/>
          <w:b/>
          <w:sz w:val="20"/>
        </w:rPr>
        <w:t xml:space="preserve"> </w:t>
      </w:r>
      <w:r w:rsidR="00546C19" w:rsidRPr="001266CF">
        <w:rPr>
          <w:rFonts w:ascii="Arial" w:hAnsi="Arial" w:cs="Arial"/>
          <w:b/>
          <w:sz w:val="20"/>
        </w:rPr>
        <w:t xml:space="preserve">– </w:t>
      </w:r>
      <w:r w:rsidR="00546C19">
        <w:rPr>
          <w:rFonts w:ascii="Arial" w:hAnsi="Arial" w:cs="Arial"/>
          <w:sz w:val="20"/>
        </w:rPr>
        <w:t xml:space="preserve">O prazo para entrega do material é </w:t>
      </w:r>
      <w:r w:rsidR="00546C19" w:rsidRPr="00954464">
        <w:rPr>
          <w:rFonts w:ascii="Arial" w:hAnsi="Arial" w:cs="Arial"/>
          <w:sz w:val="20"/>
        </w:rPr>
        <w:t>de 5 (cinco) dias úteis,</w:t>
      </w:r>
      <w:r w:rsidR="00546C19">
        <w:rPr>
          <w:rFonts w:ascii="Arial" w:hAnsi="Arial" w:cs="Arial"/>
          <w:sz w:val="20"/>
        </w:rPr>
        <w:t xml:space="preserve"> contados a partir da data de </w:t>
      </w:r>
      <w:r w:rsidR="00546C19" w:rsidRPr="006613B2">
        <w:rPr>
          <w:rFonts w:ascii="Arial" w:hAnsi="Arial" w:cs="Arial"/>
          <w:sz w:val="20"/>
        </w:rPr>
        <w:t>solicitação da Câmara.</w:t>
      </w:r>
    </w:p>
    <w:p w:rsidR="00546C19" w:rsidRPr="006613B2" w:rsidRDefault="00546C19" w:rsidP="00546C19">
      <w:pPr>
        <w:pStyle w:val="p11"/>
        <w:tabs>
          <w:tab w:val="clear" w:pos="560"/>
          <w:tab w:val="clear" w:pos="800"/>
          <w:tab w:val="left" w:pos="567"/>
          <w:tab w:val="left" w:pos="1134"/>
          <w:tab w:val="left" w:pos="1701"/>
        </w:tabs>
        <w:ind w:left="0" w:firstLine="0"/>
        <w:jc w:val="both"/>
        <w:rPr>
          <w:rFonts w:ascii="Arial" w:hAnsi="Arial" w:cs="Arial"/>
          <w:sz w:val="20"/>
        </w:rPr>
      </w:pPr>
    </w:p>
    <w:p w:rsidR="00546C19" w:rsidRPr="006613B2" w:rsidRDefault="00DA342D" w:rsidP="00546C19">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ab/>
        <w:t>3.2</w:t>
      </w:r>
      <w:r w:rsidR="00546C19" w:rsidRPr="006613B2">
        <w:rPr>
          <w:rFonts w:ascii="Arial" w:hAnsi="Arial" w:cs="Arial"/>
          <w:b/>
          <w:sz w:val="20"/>
        </w:rPr>
        <w:t>.1</w:t>
      </w:r>
      <w:r w:rsidR="00546C19" w:rsidRPr="006613B2">
        <w:rPr>
          <w:rFonts w:ascii="Arial" w:hAnsi="Arial" w:cs="Arial"/>
          <w:sz w:val="20"/>
        </w:rPr>
        <w:t xml:space="preserve"> - A critério exclusivo da Câmara, poderão ser tolerados atrasos na entrega do objeto, se ocorrerem motivos relevantes devidamente justificados.</w:t>
      </w:r>
    </w:p>
    <w:p w:rsidR="00546C19" w:rsidRPr="006613B2" w:rsidRDefault="00546C19" w:rsidP="00546C19">
      <w:pPr>
        <w:pStyle w:val="p11"/>
        <w:tabs>
          <w:tab w:val="clear" w:pos="560"/>
          <w:tab w:val="clear" w:pos="800"/>
          <w:tab w:val="left" w:pos="567"/>
          <w:tab w:val="left" w:pos="1134"/>
          <w:tab w:val="left" w:pos="1701"/>
        </w:tabs>
        <w:ind w:left="0" w:firstLine="0"/>
        <w:jc w:val="both"/>
        <w:rPr>
          <w:rFonts w:ascii="Arial" w:hAnsi="Arial" w:cs="Arial"/>
          <w:sz w:val="20"/>
        </w:rPr>
      </w:pPr>
    </w:p>
    <w:p w:rsidR="00546C19" w:rsidRPr="006613B2" w:rsidRDefault="00DA342D" w:rsidP="00546C19">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ab/>
        <w:t>3.2</w:t>
      </w:r>
      <w:r w:rsidR="00546C19" w:rsidRPr="006613B2">
        <w:rPr>
          <w:rFonts w:ascii="Arial" w:hAnsi="Arial" w:cs="Arial"/>
          <w:b/>
          <w:sz w:val="20"/>
        </w:rPr>
        <w:t>.2</w:t>
      </w:r>
      <w:r w:rsidR="00546C19" w:rsidRPr="006613B2">
        <w:rPr>
          <w:rFonts w:ascii="Arial" w:hAnsi="Arial" w:cs="Arial"/>
          <w:sz w:val="20"/>
        </w:rPr>
        <w:t xml:space="preserve"> - O pedido de prorrogação de prazo para a entrega do</w:t>
      </w:r>
      <w:r w:rsidR="00A20C4A">
        <w:rPr>
          <w:rFonts w:ascii="Arial" w:hAnsi="Arial" w:cs="Arial"/>
          <w:sz w:val="20"/>
        </w:rPr>
        <w:t xml:space="preserve"> </w:t>
      </w:r>
      <w:r w:rsidR="00546C19" w:rsidRPr="00971C62">
        <w:rPr>
          <w:rFonts w:ascii="Arial" w:hAnsi="Arial" w:cs="Arial"/>
          <w:sz w:val="20"/>
        </w:rPr>
        <w:t>material</w:t>
      </w:r>
      <w:r w:rsidR="00546C19" w:rsidRPr="006613B2">
        <w:rPr>
          <w:rFonts w:ascii="Arial" w:hAnsi="Arial" w:cs="Arial"/>
          <w:sz w:val="20"/>
        </w:rPr>
        <w:t xml:space="preserve"> somente será apreciado pelo fiscalizador do contrato se efetuado dentro do prazo original fixado no </w:t>
      </w:r>
      <w:r w:rsidR="00546C19">
        <w:rPr>
          <w:rFonts w:ascii="Arial" w:hAnsi="Arial" w:cs="Arial"/>
          <w:sz w:val="20"/>
        </w:rPr>
        <w:t>ajuste</w:t>
      </w:r>
      <w:r w:rsidR="00546C19" w:rsidRPr="006613B2">
        <w:rPr>
          <w:rFonts w:ascii="Arial" w:hAnsi="Arial" w:cs="Arial"/>
          <w:sz w:val="20"/>
        </w:rPr>
        <w:t>.</w:t>
      </w:r>
    </w:p>
    <w:p w:rsidR="00546C19" w:rsidRPr="006613B2" w:rsidRDefault="00546C19" w:rsidP="00546C19">
      <w:pPr>
        <w:pStyle w:val="p11"/>
        <w:tabs>
          <w:tab w:val="clear" w:pos="560"/>
          <w:tab w:val="clear" w:pos="800"/>
          <w:tab w:val="left" w:pos="567"/>
          <w:tab w:val="left" w:pos="1134"/>
          <w:tab w:val="left" w:pos="1701"/>
        </w:tabs>
        <w:ind w:left="0" w:firstLine="0"/>
        <w:jc w:val="both"/>
        <w:rPr>
          <w:rFonts w:ascii="Arial" w:hAnsi="Arial" w:cs="Arial"/>
          <w:sz w:val="20"/>
        </w:rPr>
      </w:pPr>
    </w:p>
    <w:p w:rsidR="00546C19" w:rsidRPr="006613B2" w:rsidRDefault="00DA342D" w:rsidP="00546C19">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ab/>
        <w:t>3.2</w:t>
      </w:r>
      <w:r w:rsidR="00546C19" w:rsidRPr="006613B2">
        <w:rPr>
          <w:rFonts w:ascii="Arial" w:hAnsi="Arial" w:cs="Arial"/>
          <w:b/>
          <w:sz w:val="20"/>
        </w:rPr>
        <w:t>.3</w:t>
      </w:r>
      <w:r w:rsidR="00546C19" w:rsidRPr="006613B2">
        <w:rPr>
          <w:rFonts w:ascii="Arial" w:hAnsi="Arial" w:cs="Arial"/>
        </w:rPr>
        <w:t xml:space="preserve"> - </w:t>
      </w:r>
      <w:r w:rsidR="00546C19" w:rsidRPr="006613B2">
        <w:rPr>
          <w:rFonts w:ascii="Arial" w:hAnsi="Arial" w:cs="Arial"/>
          <w:sz w:val="20"/>
        </w:rPr>
        <w:t>O atraso injustificado na entrega do material está sujeito à multa de mora e demais sanções contratuais e legais.</w:t>
      </w:r>
    </w:p>
    <w:p w:rsidR="0044148E" w:rsidRDefault="0044148E" w:rsidP="0043055A">
      <w:pPr>
        <w:pStyle w:val="p11"/>
        <w:tabs>
          <w:tab w:val="clear" w:pos="560"/>
          <w:tab w:val="clear" w:pos="800"/>
          <w:tab w:val="left" w:pos="567"/>
          <w:tab w:val="left" w:pos="1134"/>
          <w:tab w:val="left" w:pos="1701"/>
        </w:tabs>
        <w:ind w:left="0" w:firstLine="0"/>
        <w:jc w:val="both"/>
        <w:rPr>
          <w:rFonts w:ascii="Arial" w:hAnsi="Arial" w:cs="Arial"/>
          <w:sz w:val="20"/>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r w:rsidRPr="00971C62">
        <w:rPr>
          <w:rFonts w:ascii="Arial" w:hAnsi="Arial" w:cs="Arial"/>
          <w:b/>
          <w:sz w:val="20"/>
        </w:rPr>
        <w:t>3.</w:t>
      </w:r>
      <w:r w:rsidR="00B82640" w:rsidRPr="00971C62">
        <w:rPr>
          <w:rFonts w:ascii="Arial" w:hAnsi="Arial" w:cs="Arial"/>
          <w:b/>
          <w:sz w:val="20"/>
        </w:rPr>
        <w:t>3</w:t>
      </w:r>
      <w:r w:rsidRPr="00971C62">
        <w:rPr>
          <w:rFonts w:ascii="Arial" w:hAnsi="Arial" w:cs="Arial"/>
          <w:sz w:val="20"/>
        </w:rPr>
        <w:t xml:space="preserve"> - </w:t>
      </w:r>
      <w:r w:rsidR="000C4027" w:rsidRPr="00DE77C3">
        <w:rPr>
          <w:rFonts w:ascii="Arial" w:hAnsi="Arial" w:cs="Arial"/>
          <w:sz w:val="20"/>
        </w:rPr>
        <w:t>A entrega do objeto deverá ser efetuada no Almoxarifado da Câmara, de segunda a sexta-feira, as 09:00 às 16:00 horas, os quais serão conferidos e, se achados irregularidades, devolvidos à empresa, que terá o prazo de 02 (dois) dias úteis para substituir os itens rejeitados.</w:t>
      </w:r>
    </w:p>
    <w:p w:rsidR="0043055A" w:rsidRDefault="0043055A" w:rsidP="0043055A">
      <w:pPr>
        <w:pStyle w:val="p11"/>
        <w:tabs>
          <w:tab w:val="clear" w:pos="560"/>
          <w:tab w:val="clear" w:pos="800"/>
          <w:tab w:val="left" w:pos="1701"/>
          <w:tab w:val="left" w:pos="3654"/>
        </w:tabs>
        <w:ind w:left="0" w:firstLine="0"/>
        <w:jc w:val="both"/>
        <w:rPr>
          <w:rFonts w:ascii="Arial" w:hAnsi="Arial" w:cs="Arial"/>
          <w:sz w:val="20"/>
        </w:rPr>
      </w:pPr>
      <w:r>
        <w:rPr>
          <w:rFonts w:ascii="Arial" w:hAnsi="Arial" w:cs="Arial"/>
          <w:sz w:val="20"/>
        </w:rPr>
        <w:tab/>
      </w:r>
    </w:p>
    <w:p w:rsidR="0043055A" w:rsidRPr="000C4027" w:rsidRDefault="00B82640" w:rsidP="0043055A">
      <w:pPr>
        <w:pStyle w:val="p11"/>
        <w:tabs>
          <w:tab w:val="clear" w:pos="560"/>
          <w:tab w:val="left" w:pos="567"/>
          <w:tab w:val="left" w:pos="1134"/>
          <w:tab w:val="left" w:pos="1701"/>
        </w:tabs>
        <w:ind w:left="0" w:firstLine="0"/>
        <w:jc w:val="both"/>
        <w:rPr>
          <w:rFonts w:ascii="Arial" w:hAnsi="Arial" w:cs="Arial"/>
          <w:sz w:val="20"/>
        </w:rPr>
      </w:pPr>
      <w:r>
        <w:rPr>
          <w:rFonts w:ascii="Arial" w:hAnsi="Arial"/>
          <w:b/>
          <w:sz w:val="20"/>
        </w:rPr>
        <w:tab/>
      </w:r>
      <w:r w:rsidRPr="000C4027">
        <w:rPr>
          <w:rFonts w:ascii="Arial" w:hAnsi="Arial"/>
          <w:b/>
          <w:sz w:val="20"/>
        </w:rPr>
        <w:t>3.3</w:t>
      </w:r>
      <w:r w:rsidR="0043055A" w:rsidRPr="000C4027">
        <w:rPr>
          <w:rFonts w:ascii="Arial" w:hAnsi="Arial"/>
          <w:b/>
          <w:sz w:val="20"/>
        </w:rPr>
        <w:t>.1 -</w:t>
      </w:r>
      <w:r w:rsidR="0043055A" w:rsidRPr="000C4027">
        <w:rPr>
          <w:rFonts w:ascii="Arial" w:hAnsi="Arial"/>
          <w:sz w:val="20"/>
        </w:rPr>
        <w:t xml:space="preserve"> </w:t>
      </w:r>
      <w:r w:rsidR="0043055A" w:rsidRPr="000C4027">
        <w:rPr>
          <w:rFonts w:ascii="Arial" w:hAnsi="Arial" w:cs="Arial"/>
          <w:sz w:val="20"/>
        </w:rPr>
        <w:t xml:space="preserve">Os </w:t>
      </w:r>
      <w:r w:rsidR="000C4027" w:rsidRPr="000C4027">
        <w:rPr>
          <w:rFonts w:ascii="Arial" w:hAnsi="Arial" w:cs="Arial"/>
          <w:sz w:val="20"/>
        </w:rPr>
        <w:t>produtos</w:t>
      </w:r>
      <w:r w:rsidR="0043055A" w:rsidRPr="000C4027">
        <w:rPr>
          <w:rFonts w:ascii="Arial" w:hAnsi="Arial" w:cs="Arial"/>
          <w:sz w:val="20"/>
        </w:rPr>
        <w:t xml:space="preserve"> deverão ser entregues em embalagens originais do fa</w:t>
      </w:r>
      <w:r w:rsidR="000C4027" w:rsidRPr="000C4027">
        <w:rPr>
          <w:rFonts w:ascii="Arial" w:hAnsi="Arial" w:cs="Arial"/>
          <w:sz w:val="20"/>
        </w:rPr>
        <w:t>bricante, devidamente lacradas.</w:t>
      </w:r>
    </w:p>
    <w:p w:rsidR="000C4027" w:rsidRPr="00A20C4A" w:rsidRDefault="000C4027" w:rsidP="0043055A">
      <w:pPr>
        <w:pStyle w:val="p11"/>
        <w:tabs>
          <w:tab w:val="clear" w:pos="560"/>
          <w:tab w:val="left" w:pos="567"/>
          <w:tab w:val="left" w:pos="1134"/>
          <w:tab w:val="left" w:pos="1701"/>
        </w:tabs>
        <w:ind w:left="0" w:firstLine="0"/>
        <w:jc w:val="both"/>
        <w:rPr>
          <w:rFonts w:ascii="Arial" w:hAnsi="Arial" w:cs="Arial"/>
          <w:sz w:val="20"/>
          <w:highlight w:val="cyan"/>
        </w:rPr>
      </w:pPr>
    </w:p>
    <w:p w:rsidR="0043055A" w:rsidRPr="000C4027" w:rsidRDefault="0043055A" w:rsidP="0043055A">
      <w:pPr>
        <w:tabs>
          <w:tab w:val="left" w:pos="567"/>
          <w:tab w:val="left" w:pos="1701"/>
        </w:tabs>
        <w:ind w:right="51"/>
        <w:jc w:val="both"/>
        <w:rPr>
          <w:rFonts w:ascii="Arial" w:hAnsi="Arial"/>
        </w:rPr>
      </w:pPr>
      <w:r w:rsidRPr="000C4027">
        <w:rPr>
          <w:rFonts w:ascii="Arial" w:hAnsi="Arial"/>
          <w:b/>
        </w:rPr>
        <w:tab/>
        <w:t>3.</w:t>
      </w:r>
      <w:r w:rsidR="00B82640" w:rsidRPr="000C4027">
        <w:rPr>
          <w:rFonts w:ascii="Arial" w:hAnsi="Arial"/>
          <w:b/>
        </w:rPr>
        <w:t>3</w:t>
      </w:r>
      <w:r w:rsidRPr="000C4027">
        <w:rPr>
          <w:rFonts w:ascii="Arial" w:hAnsi="Arial"/>
          <w:b/>
        </w:rPr>
        <w:t>.2</w:t>
      </w:r>
      <w:r w:rsidRPr="000C4027">
        <w:rPr>
          <w:rFonts w:ascii="Arial" w:hAnsi="Arial"/>
        </w:rPr>
        <w:t xml:space="preserve"> – A Câmara não receberá em seu prédio qualquer entrega proveniente de fornecedores da contratada. A entrega deverá ser realizada com a presença do representante da contratada e mediante apresentação da respectiva nota fiscal emitida pela mesma.</w:t>
      </w:r>
    </w:p>
    <w:p w:rsidR="0043055A" w:rsidRPr="000C4027" w:rsidRDefault="0043055A" w:rsidP="0043055A">
      <w:pPr>
        <w:tabs>
          <w:tab w:val="left" w:pos="567"/>
          <w:tab w:val="left" w:pos="1701"/>
        </w:tabs>
        <w:ind w:right="51"/>
        <w:jc w:val="both"/>
        <w:rPr>
          <w:rFonts w:ascii="Arial" w:hAnsi="Arial"/>
        </w:rPr>
      </w:pPr>
    </w:p>
    <w:p w:rsidR="0043055A" w:rsidRPr="00954464" w:rsidRDefault="0043055A" w:rsidP="0043055A">
      <w:pPr>
        <w:tabs>
          <w:tab w:val="left" w:pos="567"/>
          <w:tab w:val="left" w:pos="1701"/>
        </w:tabs>
        <w:ind w:right="51"/>
        <w:jc w:val="both"/>
        <w:rPr>
          <w:rFonts w:ascii="Arial" w:hAnsi="Arial"/>
        </w:rPr>
      </w:pPr>
      <w:r w:rsidRPr="00954464">
        <w:rPr>
          <w:rFonts w:ascii="Arial" w:hAnsi="Arial"/>
        </w:rPr>
        <w:tab/>
      </w:r>
      <w:r w:rsidRPr="00954464">
        <w:rPr>
          <w:rFonts w:ascii="Arial" w:hAnsi="Arial"/>
          <w:b/>
        </w:rPr>
        <w:t>3.</w:t>
      </w:r>
      <w:r w:rsidR="00B82640" w:rsidRPr="00954464">
        <w:rPr>
          <w:rFonts w:ascii="Arial" w:hAnsi="Arial"/>
          <w:b/>
        </w:rPr>
        <w:t>3</w:t>
      </w:r>
      <w:r w:rsidRPr="00954464">
        <w:rPr>
          <w:rFonts w:ascii="Arial" w:hAnsi="Arial"/>
          <w:b/>
        </w:rPr>
        <w:t>.3</w:t>
      </w:r>
      <w:r w:rsidRPr="00954464">
        <w:rPr>
          <w:rFonts w:ascii="Arial" w:hAnsi="Arial"/>
        </w:rPr>
        <w:t xml:space="preserve"> - Caberá à contratada providenciar o devido descarregamento dos </w:t>
      </w:r>
      <w:r w:rsidR="00954464" w:rsidRPr="00954464">
        <w:rPr>
          <w:rFonts w:ascii="Arial" w:hAnsi="Arial"/>
        </w:rPr>
        <w:t>produtos</w:t>
      </w:r>
      <w:r w:rsidRPr="00954464">
        <w:rPr>
          <w:rFonts w:ascii="Arial" w:hAnsi="Arial"/>
        </w:rPr>
        <w:t xml:space="preserve"> quando da entrega e conduzi-los de forma adequada até o local indicado pela Câmara.</w:t>
      </w:r>
    </w:p>
    <w:p w:rsidR="007F2160" w:rsidRPr="00A20C4A" w:rsidRDefault="007F2160" w:rsidP="0043055A">
      <w:pPr>
        <w:tabs>
          <w:tab w:val="left" w:pos="567"/>
          <w:tab w:val="left" w:pos="1701"/>
        </w:tabs>
        <w:ind w:right="51"/>
        <w:jc w:val="both"/>
        <w:rPr>
          <w:rFonts w:ascii="Arial" w:hAnsi="Arial"/>
          <w:highlight w:val="cyan"/>
        </w:rPr>
      </w:pPr>
    </w:p>
    <w:p w:rsidR="007F2160" w:rsidRPr="00954464" w:rsidRDefault="007F2160" w:rsidP="0043055A">
      <w:pPr>
        <w:tabs>
          <w:tab w:val="left" w:pos="567"/>
          <w:tab w:val="left" w:pos="1701"/>
        </w:tabs>
        <w:ind w:right="51"/>
        <w:jc w:val="both"/>
        <w:rPr>
          <w:rFonts w:ascii="Arial" w:hAnsi="Arial"/>
        </w:rPr>
      </w:pPr>
      <w:r w:rsidRPr="00954464">
        <w:rPr>
          <w:rFonts w:ascii="Arial" w:hAnsi="Arial"/>
        </w:rPr>
        <w:tab/>
      </w:r>
      <w:r w:rsidRPr="00954464">
        <w:rPr>
          <w:rFonts w:ascii="Arial" w:hAnsi="Arial"/>
          <w:b/>
        </w:rPr>
        <w:t>3.3.4</w:t>
      </w:r>
      <w:r w:rsidRPr="00954464">
        <w:rPr>
          <w:rFonts w:ascii="Arial" w:hAnsi="Arial"/>
        </w:rPr>
        <w:t xml:space="preserve"> – </w:t>
      </w:r>
      <w:r w:rsidR="005E1243" w:rsidRPr="00954464">
        <w:rPr>
          <w:rFonts w:ascii="Arial" w:hAnsi="Arial"/>
        </w:rPr>
        <w:t>Á critério da Câmara Municipal de Sorocaba, poderá ser exigida da contratada a comprovação da procedência legal dos produtos, através da apresentação dos seguintes documentos, conforme o caso:</w:t>
      </w:r>
    </w:p>
    <w:p w:rsidR="007F2160" w:rsidRPr="00954464" w:rsidRDefault="007F2160" w:rsidP="007F2160">
      <w:pPr>
        <w:tabs>
          <w:tab w:val="left" w:pos="567"/>
          <w:tab w:val="left" w:pos="1701"/>
        </w:tabs>
        <w:spacing w:before="240"/>
        <w:ind w:right="51"/>
        <w:jc w:val="both"/>
        <w:rPr>
          <w:rFonts w:ascii="Arial" w:hAnsi="Arial"/>
        </w:rPr>
      </w:pPr>
      <w:r w:rsidRPr="00954464">
        <w:rPr>
          <w:rFonts w:ascii="Arial" w:hAnsi="Arial"/>
        </w:rPr>
        <w:tab/>
      </w:r>
      <w:r w:rsidRPr="00954464">
        <w:rPr>
          <w:rFonts w:ascii="Arial" w:hAnsi="Arial"/>
          <w:b/>
        </w:rPr>
        <w:t>a)</w:t>
      </w:r>
      <w:r w:rsidRPr="00954464">
        <w:rPr>
          <w:rFonts w:ascii="Arial" w:hAnsi="Arial"/>
        </w:rPr>
        <w:t xml:space="preserve"> Cópia </w:t>
      </w:r>
      <w:r w:rsidR="00903DA6" w:rsidRPr="00954464">
        <w:rPr>
          <w:rFonts w:ascii="Arial" w:hAnsi="Arial"/>
        </w:rPr>
        <w:t>autenticada</w:t>
      </w:r>
      <w:r w:rsidR="004D6022" w:rsidRPr="00954464">
        <w:rPr>
          <w:rFonts w:ascii="Arial" w:hAnsi="Arial"/>
        </w:rPr>
        <w:t xml:space="preserve"> </w:t>
      </w:r>
      <w:r w:rsidRPr="00954464">
        <w:rPr>
          <w:rFonts w:ascii="Arial" w:hAnsi="Arial"/>
        </w:rPr>
        <w:t>dos documentos de importação junto à Receita Federal, devidamente legalizados, no caso de importação;</w:t>
      </w:r>
    </w:p>
    <w:p w:rsidR="007F2160" w:rsidRPr="00954464" w:rsidRDefault="007F2160" w:rsidP="007F2160">
      <w:pPr>
        <w:tabs>
          <w:tab w:val="left" w:pos="567"/>
          <w:tab w:val="left" w:pos="1701"/>
        </w:tabs>
        <w:spacing w:before="240"/>
        <w:ind w:right="51"/>
        <w:jc w:val="both"/>
        <w:rPr>
          <w:rFonts w:ascii="Arial" w:hAnsi="Arial"/>
        </w:rPr>
      </w:pPr>
      <w:r w:rsidRPr="00954464">
        <w:rPr>
          <w:rFonts w:ascii="Arial" w:hAnsi="Arial"/>
        </w:rPr>
        <w:tab/>
      </w:r>
      <w:r w:rsidRPr="00954464">
        <w:rPr>
          <w:rFonts w:ascii="Arial" w:hAnsi="Arial"/>
          <w:b/>
        </w:rPr>
        <w:t>b)</w:t>
      </w:r>
      <w:r w:rsidRPr="00954464">
        <w:rPr>
          <w:rFonts w:ascii="Arial" w:hAnsi="Arial"/>
        </w:rPr>
        <w:t xml:space="preserve"> Cópia </w:t>
      </w:r>
      <w:r w:rsidR="00903DA6" w:rsidRPr="00954464">
        <w:rPr>
          <w:rFonts w:ascii="Arial" w:hAnsi="Arial"/>
        </w:rPr>
        <w:t>autenticada</w:t>
      </w:r>
      <w:r w:rsidRPr="00954464">
        <w:rPr>
          <w:rFonts w:ascii="Arial" w:hAnsi="Arial"/>
        </w:rPr>
        <w:t xml:space="preserve"> dos documentos de aquisição (nota fiscal) junto ao fabricante ou distribuidor autorizado pelo fabricante, devidamente legalizados. </w:t>
      </w:r>
    </w:p>
    <w:p w:rsidR="0043055A" w:rsidRPr="00A20C4A" w:rsidRDefault="0043055A" w:rsidP="0043055A">
      <w:pPr>
        <w:pStyle w:val="Default"/>
        <w:tabs>
          <w:tab w:val="left" w:pos="567"/>
          <w:tab w:val="left" w:pos="1134"/>
          <w:tab w:val="left" w:pos="1701"/>
        </w:tabs>
        <w:jc w:val="both"/>
        <w:rPr>
          <w:b/>
          <w:bCs/>
          <w:color w:val="auto"/>
          <w:sz w:val="20"/>
          <w:szCs w:val="20"/>
          <w:highlight w:val="cyan"/>
        </w:rPr>
      </w:pPr>
    </w:p>
    <w:p w:rsidR="00F048BB" w:rsidRPr="00DE77C3" w:rsidRDefault="00B82640" w:rsidP="00F048BB">
      <w:pPr>
        <w:pStyle w:val="p11"/>
        <w:ind w:left="0" w:firstLine="0"/>
        <w:jc w:val="both"/>
        <w:rPr>
          <w:rFonts w:ascii="Arial" w:hAnsi="Arial" w:cs="Arial"/>
          <w:sz w:val="20"/>
        </w:rPr>
      </w:pPr>
      <w:r w:rsidRPr="00F048BB">
        <w:rPr>
          <w:rFonts w:ascii="Arial" w:hAnsi="Arial"/>
          <w:b/>
          <w:sz w:val="20"/>
        </w:rPr>
        <w:t>3.4</w:t>
      </w:r>
      <w:r w:rsidR="0043055A" w:rsidRPr="00F048BB">
        <w:rPr>
          <w:rFonts w:ascii="Arial" w:hAnsi="Arial"/>
          <w:b/>
          <w:sz w:val="20"/>
        </w:rPr>
        <w:t xml:space="preserve"> –</w:t>
      </w:r>
      <w:r w:rsidR="0043055A" w:rsidRPr="00F048BB">
        <w:rPr>
          <w:sz w:val="20"/>
        </w:rPr>
        <w:t xml:space="preserve"> </w:t>
      </w:r>
      <w:r w:rsidR="00F048BB" w:rsidRPr="00DE77C3">
        <w:rPr>
          <w:rFonts w:ascii="Arial" w:hAnsi="Arial" w:cs="Arial"/>
          <w:sz w:val="20"/>
        </w:rPr>
        <w:t>Os produtos serão recebidos da seguinte forma:</w:t>
      </w:r>
    </w:p>
    <w:p w:rsidR="00F048BB" w:rsidRPr="00DE77C3" w:rsidRDefault="00F048BB" w:rsidP="00F048BB">
      <w:pPr>
        <w:pStyle w:val="p11"/>
        <w:ind w:left="0" w:firstLine="0"/>
        <w:jc w:val="both"/>
        <w:rPr>
          <w:rFonts w:ascii="Arial" w:hAnsi="Arial" w:cs="Arial"/>
          <w:sz w:val="20"/>
        </w:rPr>
      </w:pPr>
    </w:p>
    <w:p w:rsidR="00F048BB" w:rsidRPr="00DE77C3" w:rsidRDefault="00F048BB" w:rsidP="00F048BB">
      <w:pPr>
        <w:pStyle w:val="p11"/>
        <w:tabs>
          <w:tab w:val="clear" w:pos="560"/>
          <w:tab w:val="clear" w:pos="800"/>
          <w:tab w:val="left" w:pos="567"/>
        </w:tabs>
        <w:ind w:left="0" w:firstLine="0"/>
        <w:jc w:val="both"/>
        <w:rPr>
          <w:rFonts w:ascii="Arial" w:hAnsi="Arial" w:cs="Arial"/>
          <w:sz w:val="20"/>
        </w:rPr>
      </w:pPr>
      <w:r w:rsidRPr="00DE77C3">
        <w:rPr>
          <w:rFonts w:ascii="Arial" w:hAnsi="Arial" w:cs="Arial"/>
          <w:b/>
          <w:sz w:val="20"/>
        </w:rPr>
        <w:tab/>
        <w:t xml:space="preserve">a) </w:t>
      </w:r>
      <w:r w:rsidRPr="00DE77C3">
        <w:rPr>
          <w:rFonts w:ascii="Arial" w:hAnsi="Arial" w:cs="Arial"/>
          <w:sz w:val="20"/>
        </w:rPr>
        <w:t>provisoriamente, no ato da entrega, para efeito de posterior verificação da conformidade do produto com as especificações;</w:t>
      </w:r>
    </w:p>
    <w:p w:rsidR="00F048BB" w:rsidRPr="00DE77C3" w:rsidRDefault="00F048BB" w:rsidP="00F048BB">
      <w:pPr>
        <w:pStyle w:val="p11"/>
        <w:tabs>
          <w:tab w:val="clear" w:pos="560"/>
          <w:tab w:val="left" w:pos="567"/>
        </w:tabs>
        <w:ind w:left="0" w:firstLine="0"/>
        <w:jc w:val="both"/>
        <w:rPr>
          <w:rFonts w:ascii="Arial" w:hAnsi="Arial" w:cs="Arial"/>
          <w:sz w:val="20"/>
        </w:rPr>
      </w:pPr>
    </w:p>
    <w:p w:rsidR="0043055A" w:rsidRDefault="00F048BB" w:rsidP="00F048BB">
      <w:pPr>
        <w:pStyle w:val="p11"/>
        <w:tabs>
          <w:tab w:val="clear" w:pos="800"/>
        </w:tabs>
        <w:ind w:left="0" w:firstLine="0"/>
        <w:jc w:val="both"/>
        <w:rPr>
          <w:sz w:val="20"/>
        </w:rPr>
      </w:pPr>
      <w:r w:rsidRPr="00DE77C3">
        <w:rPr>
          <w:rFonts w:ascii="Arial" w:hAnsi="Arial" w:cs="Arial"/>
          <w:b/>
          <w:sz w:val="20"/>
        </w:rPr>
        <w:tab/>
        <w:t>b)</w:t>
      </w:r>
      <w:r w:rsidRPr="00DE77C3">
        <w:rPr>
          <w:rFonts w:ascii="Arial" w:hAnsi="Arial" w:cs="Arial"/>
          <w:sz w:val="20"/>
        </w:rPr>
        <w:t xml:space="preserve"> definitivamente, no prazo de 02 (dois) dias, após a verificação da qualidade e quantidade do produto e consequente aceitação.</w:t>
      </w:r>
      <w:r w:rsidR="0043055A" w:rsidRPr="00A20C4A">
        <w:rPr>
          <w:sz w:val="20"/>
          <w:highlight w:val="cyan"/>
        </w:rPr>
        <w:t xml:space="preserve"> </w:t>
      </w:r>
    </w:p>
    <w:p w:rsidR="00936300" w:rsidRDefault="00936300" w:rsidP="00F048BB">
      <w:pPr>
        <w:pStyle w:val="p11"/>
        <w:tabs>
          <w:tab w:val="clear" w:pos="800"/>
        </w:tabs>
        <w:ind w:left="0" w:firstLine="0"/>
        <w:jc w:val="both"/>
        <w:rPr>
          <w:sz w:val="20"/>
        </w:rPr>
      </w:pPr>
    </w:p>
    <w:p w:rsidR="00936300" w:rsidRDefault="00936300" w:rsidP="00936300">
      <w:pPr>
        <w:pStyle w:val="p6"/>
        <w:ind w:left="0" w:firstLine="0"/>
        <w:rPr>
          <w:rFonts w:ascii="Arial" w:hAnsi="Arial"/>
          <w:sz w:val="20"/>
        </w:rPr>
      </w:pPr>
      <w:r w:rsidRPr="00DE77C3">
        <w:rPr>
          <w:rFonts w:ascii="Arial" w:hAnsi="Arial"/>
          <w:b/>
          <w:sz w:val="20"/>
        </w:rPr>
        <w:t xml:space="preserve">3.5 </w:t>
      </w:r>
      <w:r w:rsidRPr="00DE77C3">
        <w:rPr>
          <w:rFonts w:ascii="Arial" w:hAnsi="Arial"/>
          <w:sz w:val="20"/>
        </w:rPr>
        <w:t>– No</w:t>
      </w:r>
      <w:r w:rsidRPr="00DE77C3">
        <w:rPr>
          <w:rFonts w:ascii="Arial" w:hAnsi="Arial"/>
          <w:b/>
          <w:sz w:val="20"/>
        </w:rPr>
        <w:t xml:space="preserve"> </w:t>
      </w:r>
      <w:r w:rsidRPr="00DE77C3">
        <w:rPr>
          <w:rFonts w:ascii="Arial" w:hAnsi="Arial"/>
          <w:sz w:val="20"/>
        </w:rPr>
        <w:t>ato da entrega, o prazo de validade do produto deverá estar de acordo com as exigências de validade do Edital.</w:t>
      </w:r>
    </w:p>
    <w:p w:rsidR="00936300" w:rsidRDefault="00936300" w:rsidP="00936300">
      <w:pPr>
        <w:pStyle w:val="p6"/>
        <w:ind w:left="0" w:firstLine="0"/>
        <w:rPr>
          <w:rFonts w:ascii="Arial" w:hAnsi="Arial"/>
          <w:sz w:val="20"/>
        </w:rPr>
      </w:pPr>
    </w:p>
    <w:p w:rsidR="00936300" w:rsidRDefault="00936300" w:rsidP="00936300">
      <w:pPr>
        <w:jc w:val="both"/>
        <w:rPr>
          <w:rFonts w:ascii="Arial" w:hAnsi="Arial" w:cs="Arial"/>
        </w:rPr>
      </w:pPr>
      <w:r w:rsidRPr="00DE77C3">
        <w:rPr>
          <w:rFonts w:ascii="Arial" w:hAnsi="Arial" w:cs="Arial"/>
          <w:b/>
        </w:rPr>
        <w:t>3.</w:t>
      </w:r>
      <w:r>
        <w:rPr>
          <w:rFonts w:ascii="Arial" w:hAnsi="Arial" w:cs="Arial"/>
          <w:b/>
        </w:rPr>
        <w:t>6</w:t>
      </w:r>
      <w:r w:rsidRPr="00DE77C3">
        <w:rPr>
          <w:rFonts w:ascii="Arial" w:hAnsi="Arial" w:cs="Arial"/>
        </w:rPr>
        <w:t xml:space="preserve"> – O produto, mesmo entregue e recebido, fica sujeito à substituição pela contratada, desde que comprovada a existência de problemas cuja verificação só seja possível no decorrer da utilização do mesmo.</w:t>
      </w:r>
    </w:p>
    <w:p w:rsidR="00FF550B" w:rsidRDefault="00FF550B" w:rsidP="00936300">
      <w:pPr>
        <w:jc w:val="both"/>
        <w:rPr>
          <w:rFonts w:ascii="Arial" w:hAnsi="Arial" w:cs="Arial"/>
        </w:rPr>
      </w:pPr>
    </w:p>
    <w:p w:rsidR="00FF550B" w:rsidRDefault="00FF550B" w:rsidP="00FF550B">
      <w:pPr>
        <w:tabs>
          <w:tab w:val="left" w:pos="567"/>
          <w:tab w:val="left" w:pos="1134"/>
          <w:tab w:val="left" w:pos="1701"/>
        </w:tabs>
        <w:jc w:val="both"/>
        <w:rPr>
          <w:rFonts w:ascii="Arial" w:hAnsi="Arial"/>
          <w:szCs w:val="24"/>
        </w:rPr>
      </w:pPr>
      <w:r w:rsidRPr="00FF550B">
        <w:rPr>
          <w:rFonts w:ascii="Arial" w:hAnsi="Arial"/>
          <w:b/>
        </w:rPr>
        <w:t xml:space="preserve">3.7 – </w:t>
      </w:r>
      <w:r w:rsidRPr="00FF550B">
        <w:rPr>
          <w:rFonts w:ascii="Arial" w:hAnsi="Arial"/>
        </w:rPr>
        <w:t xml:space="preserve">Será de responsabilidade da contratada toda e qualquer eventual aprovação legal e obtenção de licenças junto aos órgãos públicos e privados, tais como Corpo de Bombeiros, Prefeituras, Concessionárias de Energia, órgãos ambientais etc., </w:t>
      </w:r>
      <w:r w:rsidRPr="00FF550B">
        <w:rPr>
          <w:rFonts w:ascii="Arial" w:hAnsi="Arial"/>
          <w:szCs w:val="24"/>
        </w:rPr>
        <w:t>para a execução do objeto.</w:t>
      </w:r>
    </w:p>
    <w:p w:rsidR="00F048BB" w:rsidRPr="00A20C4A" w:rsidRDefault="00F048BB" w:rsidP="0043055A">
      <w:pPr>
        <w:tabs>
          <w:tab w:val="left" w:pos="567"/>
          <w:tab w:val="left" w:pos="1134"/>
          <w:tab w:val="left" w:pos="1701"/>
        </w:tabs>
        <w:jc w:val="both"/>
        <w:rPr>
          <w:rFonts w:ascii="Arial" w:hAnsi="Arial" w:cs="Arial"/>
        </w:rPr>
      </w:pPr>
    </w:p>
    <w:p w:rsidR="0043055A" w:rsidRPr="007919BD" w:rsidRDefault="0043055A" w:rsidP="0043055A">
      <w:pPr>
        <w:tabs>
          <w:tab w:val="left" w:pos="567"/>
          <w:tab w:val="left" w:pos="1701"/>
        </w:tabs>
        <w:autoSpaceDE w:val="0"/>
        <w:autoSpaceDN w:val="0"/>
        <w:adjustRightInd w:val="0"/>
        <w:jc w:val="both"/>
        <w:rPr>
          <w:rFonts w:ascii="Arial" w:hAnsi="Arial"/>
        </w:rPr>
      </w:pPr>
      <w:r>
        <w:rPr>
          <w:rFonts w:ascii="Arial" w:hAnsi="Arial"/>
          <w:b/>
        </w:rPr>
        <w:t>3</w:t>
      </w:r>
      <w:r w:rsidRPr="007919BD">
        <w:rPr>
          <w:rFonts w:ascii="Arial" w:hAnsi="Arial"/>
          <w:b/>
        </w:rPr>
        <w:t>.</w:t>
      </w:r>
      <w:r w:rsidR="00B82640">
        <w:rPr>
          <w:rFonts w:ascii="Arial" w:hAnsi="Arial"/>
          <w:b/>
        </w:rPr>
        <w:t>8</w:t>
      </w:r>
      <w:r w:rsidRPr="007919BD">
        <w:rPr>
          <w:rFonts w:ascii="Arial" w:hAnsi="Arial"/>
        </w:rPr>
        <w:t xml:space="preserve"> - A contratada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43055A" w:rsidRDefault="0043055A" w:rsidP="0043055A">
      <w:pPr>
        <w:tabs>
          <w:tab w:val="left" w:pos="567"/>
          <w:tab w:val="left" w:pos="1701"/>
        </w:tabs>
        <w:autoSpaceDE w:val="0"/>
        <w:autoSpaceDN w:val="0"/>
        <w:adjustRightInd w:val="0"/>
        <w:jc w:val="both"/>
        <w:rPr>
          <w:rFonts w:ascii="Arial" w:hAnsi="Arial"/>
          <w:b/>
        </w:rPr>
      </w:pPr>
    </w:p>
    <w:p w:rsidR="0043055A" w:rsidRPr="007919BD" w:rsidRDefault="0043055A" w:rsidP="0043055A">
      <w:pPr>
        <w:tabs>
          <w:tab w:val="left" w:pos="567"/>
          <w:tab w:val="left" w:pos="1701"/>
        </w:tabs>
        <w:autoSpaceDE w:val="0"/>
        <w:autoSpaceDN w:val="0"/>
        <w:adjustRightInd w:val="0"/>
        <w:jc w:val="both"/>
        <w:rPr>
          <w:rFonts w:ascii="Arial" w:hAnsi="Arial"/>
        </w:rPr>
      </w:pPr>
      <w:r>
        <w:rPr>
          <w:rFonts w:ascii="Arial" w:hAnsi="Arial"/>
          <w:b/>
        </w:rPr>
        <w:t>3</w:t>
      </w:r>
      <w:r w:rsidRPr="007919BD">
        <w:rPr>
          <w:rFonts w:ascii="Arial" w:hAnsi="Arial"/>
          <w:b/>
        </w:rPr>
        <w:t>.</w:t>
      </w:r>
      <w:r w:rsidR="00B82640">
        <w:rPr>
          <w:rFonts w:ascii="Arial" w:hAnsi="Arial"/>
          <w:b/>
        </w:rPr>
        <w:t>9</w:t>
      </w:r>
      <w:r w:rsidRPr="007919BD">
        <w:rPr>
          <w:rFonts w:ascii="Arial" w:hAnsi="Arial"/>
        </w:rPr>
        <w:t xml:space="preserve"> - É de responsabilidade da contratada as despesas referentes a fretes, locomoção, tributos e outros, decorrentes da prestação do serviço.</w:t>
      </w:r>
    </w:p>
    <w:p w:rsidR="0043055A" w:rsidRPr="007919BD" w:rsidRDefault="0043055A" w:rsidP="0043055A">
      <w:pPr>
        <w:tabs>
          <w:tab w:val="left" w:pos="1701"/>
        </w:tabs>
        <w:jc w:val="both"/>
        <w:rPr>
          <w:rFonts w:ascii="Arial" w:hAnsi="Arial" w:cs="Arial"/>
        </w:rPr>
      </w:pPr>
    </w:p>
    <w:p w:rsidR="0043055A" w:rsidRPr="007919BD" w:rsidRDefault="0043055A" w:rsidP="0043055A">
      <w:pPr>
        <w:tabs>
          <w:tab w:val="left" w:pos="1701"/>
        </w:tabs>
        <w:jc w:val="both"/>
        <w:rPr>
          <w:rFonts w:ascii="Arial" w:hAnsi="Arial" w:cs="Arial"/>
        </w:rPr>
      </w:pPr>
      <w:r>
        <w:rPr>
          <w:rFonts w:ascii="Arial" w:hAnsi="Arial" w:cs="Arial"/>
          <w:b/>
        </w:rPr>
        <w:t>3</w:t>
      </w:r>
      <w:r w:rsidRPr="007919BD">
        <w:rPr>
          <w:rFonts w:ascii="Arial" w:hAnsi="Arial" w:cs="Arial"/>
          <w:b/>
        </w:rPr>
        <w:t>.1</w:t>
      </w:r>
      <w:r w:rsidR="00B82640">
        <w:rPr>
          <w:rFonts w:ascii="Arial" w:hAnsi="Arial" w:cs="Arial"/>
          <w:b/>
        </w:rPr>
        <w:t>0</w:t>
      </w:r>
      <w:r w:rsidRPr="007919BD">
        <w:rPr>
          <w:rFonts w:ascii="Arial" w:hAnsi="Arial" w:cs="Arial"/>
        </w:rPr>
        <w:t xml:space="preserve"> – A </w:t>
      </w:r>
      <w:r>
        <w:rPr>
          <w:rFonts w:ascii="Arial" w:hAnsi="Arial" w:cs="Arial"/>
        </w:rPr>
        <w:t>contratada</w:t>
      </w:r>
      <w:r w:rsidRPr="007919BD">
        <w:rPr>
          <w:rFonts w:ascii="Arial" w:hAnsi="Arial" w:cs="Arial"/>
        </w:rPr>
        <w:t xml:space="preserve"> responderá por quaisquer prejuízos que seus empregados ou prepostos causarem ao patrimônio da C</w:t>
      </w:r>
      <w:r>
        <w:rPr>
          <w:rFonts w:ascii="Arial" w:hAnsi="Arial" w:cs="Arial"/>
        </w:rPr>
        <w:t>âmara</w:t>
      </w:r>
      <w:r w:rsidRPr="007919BD">
        <w:rPr>
          <w:rFonts w:ascii="Arial" w:hAnsi="Arial" w:cs="Arial"/>
        </w:rPr>
        <w:t>, ou a terceiros, decorrentes de ação ou omissão culposa, procedendo imediatamente aos reparos ou indenizações cabíveis e assumindo o ônus decorrente.</w:t>
      </w:r>
    </w:p>
    <w:p w:rsidR="0043055A" w:rsidRDefault="0043055A" w:rsidP="0043055A">
      <w:pPr>
        <w:tabs>
          <w:tab w:val="left" w:pos="567"/>
          <w:tab w:val="left" w:pos="1134"/>
          <w:tab w:val="left" w:pos="1701"/>
        </w:tabs>
        <w:jc w:val="both"/>
        <w:rPr>
          <w:rFonts w:ascii="Arial" w:hAnsi="Arial" w:cs="Arial"/>
        </w:rPr>
      </w:pPr>
    </w:p>
    <w:p w:rsidR="0043055A" w:rsidRDefault="00B82640" w:rsidP="0043055A">
      <w:pPr>
        <w:tabs>
          <w:tab w:val="left" w:pos="567"/>
          <w:tab w:val="left" w:pos="1134"/>
          <w:tab w:val="left" w:pos="1701"/>
        </w:tabs>
        <w:jc w:val="both"/>
        <w:rPr>
          <w:rFonts w:ascii="Arial" w:hAnsi="Arial" w:cs="Arial"/>
        </w:rPr>
      </w:pPr>
      <w:r>
        <w:rPr>
          <w:rFonts w:ascii="Arial" w:hAnsi="Arial" w:cs="Arial"/>
          <w:b/>
        </w:rPr>
        <w:t>3.1</w:t>
      </w:r>
      <w:r w:rsidR="0043055A">
        <w:rPr>
          <w:rFonts w:ascii="Arial" w:hAnsi="Arial" w:cs="Arial"/>
          <w:b/>
        </w:rPr>
        <w:t>1</w:t>
      </w:r>
      <w:r w:rsidR="0043055A">
        <w:rPr>
          <w:rFonts w:ascii="Arial" w:hAnsi="Arial" w:cs="Arial"/>
        </w:rPr>
        <w:t xml:space="preserve"> - </w:t>
      </w:r>
      <w:r w:rsidR="00C17105" w:rsidRPr="00694392">
        <w:rPr>
          <w:rFonts w:ascii="Arial" w:hAnsi="Arial" w:cs="Arial"/>
        </w:rPr>
        <w:t xml:space="preserve">O </w:t>
      </w:r>
      <w:r w:rsidR="00C17105">
        <w:rPr>
          <w:rFonts w:ascii="Arial" w:hAnsi="Arial" w:cs="Arial"/>
        </w:rPr>
        <w:t>objeto</w:t>
      </w:r>
      <w:r w:rsidR="00C17105" w:rsidRPr="00694392">
        <w:rPr>
          <w:rFonts w:ascii="Arial" w:hAnsi="Arial" w:cs="Arial"/>
        </w:rPr>
        <w:t xml:space="preserve"> </w:t>
      </w:r>
      <w:r w:rsidR="00C17105">
        <w:rPr>
          <w:rFonts w:ascii="Arial" w:hAnsi="Arial" w:cs="Arial"/>
        </w:rPr>
        <w:t xml:space="preserve">deste contrato </w:t>
      </w:r>
      <w:r w:rsidR="00C17105" w:rsidRPr="00694392">
        <w:rPr>
          <w:rFonts w:ascii="Arial" w:hAnsi="Arial" w:cs="Arial"/>
        </w:rPr>
        <w:t>não poder</w:t>
      </w:r>
      <w:r w:rsidR="00C17105">
        <w:rPr>
          <w:rFonts w:ascii="Arial" w:hAnsi="Arial" w:cs="Arial"/>
        </w:rPr>
        <w:t>á ser subcontratado.</w:t>
      </w:r>
    </w:p>
    <w:p w:rsidR="00FE1D96" w:rsidRDefault="00FE1D96" w:rsidP="0043055A">
      <w:pPr>
        <w:tabs>
          <w:tab w:val="left" w:pos="567"/>
          <w:tab w:val="left" w:pos="1134"/>
          <w:tab w:val="left" w:pos="1701"/>
        </w:tabs>
        <w:jc w:val="both"/>
        <w:rPr>
          <w:rFonts w:ascii="Arial" w:hAnsi="Arial" w:cs="Arial"/>
        </w:rPr>
      </w:pPr>
    </w:p>
    <w:p w:rsidR="006C7347" w:rsidRDefault="006C7347" w:rsidP="006C7347">
      <w:pPr>
        <w:jc w:val="both"/>
        <w:rPr>
          <w:rFonts w:ascii="Arial" w:hAnsi="Arial" w:cs="Arial"/>
        </w:rPr>
      </w:pPr>
      <w:r>
        <w:rPr>
          <w:rFonts w:ascii="Arial" w:hAnsi="Arial"/>
          <w:b/>
        </w:rPr>
        <w:t>3.12</w:t>
      </w:r>
      <w:r>
        <w:rPr>
          <w:rFonts w:ascii="Arial" w:hAnsi="Arial"/>
        </w:rPr>
        <w:t xml:space="preserve"> – </w:t>
      </w:r>
      <w:r w:rsidRPr="00710D67">
        <w:rPr>
          <w:rFonts w:ascii="Arial" w:hAnsi="Arial" w:cs="Arial"/>
        </w:rPr>
        <w:t>O contato entre a Câmara e a contratada será realizado por meio dos números de telefone e fax, do e-mail e endereço informados na proposta, ficando a contratada obrigada a comunicar a alteração dos mesmos, sob pena de aplicação das sanções por inexecução parcial do contrato, sem prejuízo das demais penalidades contratuais e legais.</w:t>
      </w:r>
    </w:p>
    <w:p w:rsidR="006C7347" w:rsidRDefault="006C7347" w:rsidP="006C7347">
      <w:pPr>
        <w:jc w:val="both"/>
        <w:rPr>
          <w:rFonts w:ascii="Arial" w:hAnsi="Arial" w:cs="Arial"/>
        </w:rPr>
      </w:pPr>
    </w:p>
    <w:p w:rsidR="006C7347" w:rsidRDefault="006C7347" w:rsidP="006C7347">
      <w:pPr>
        <w:tabs>
          <w:tab w:val="left" w:pos="567"/>
        </w:tabs>
        <w:jc w:val="both"/>
        <w:rPr>
          <w:rFonts w:ascii="Arial" w:hAnsi="Arial" w:cs="Arial"/>
        </w:rPr>
      </w:pPr>
      <w:r w:rsidRPr="00DC1F34">
        <w:rPr>
          <w:rFonts w:ascii="Arial" w:hAnsi="Arial" w:cs="Arial"/>
          <w:b/>
        </w:rPr>
        <w:t>3.13</w:t>
      </w:r>
      <w:r w:rsidRPr="00694392">
        <w:rPr>
          <w:rFonts w:ascii="Arial" w:hAnsi="Arial" w:cs="Arial"/>
        </w:rPr>
        <w:t xml:space="preserve"> </w:t>
      </w:r>
      <w:r>
        <w:rPr>
          <w:rFonts w:ascii="Arial" w:hAnsi="Arial" w:cs="Arial"/>
        </w:rPr>
        <w:t>–</w:t>
      </w:r>
      <w:r w:rsidRPr="00694392">
        <w:rPr>
          <w:rFonts w:ascii="Arial" w:hAnsi="Arial" w:cs="Arial"/>
        </w:rPr>
        <w:t xml:space="preserve"> </w:t>
      </w:r>
      <w:r>
        <w:rPr>
          <w:rFonts w:ascii="Arial" w:hAnsi="Arial" w:cs="Arial"/>
        </w:rPr>
        <w:t>Cabe à contratada a</w:t>
      </w:r>
      <w:r w:rsidRPr="00694392">
        <w:rPr>
          <w:rFonts w:ascii="Arial" w:hAnsi="Arial" w:cs="Arial"/>
        </w:rPr>
        <w:t xml:space="preserve">rcar com os ônus decorrentes de incidência de todos os tributos federais, estaduais e municipais que possam advir dos serviços contratados, responsabilizando-se pelo cumprimento de todas as exigências das repartições competentes, com total isenção da Câmara. </w:t>
      </w:r>
    </w:p>
    <w:p w:rsidR="006C7347" w:rsidRDefault="006C7347" w:rsidP="006C7347">
      <w:pPr>
        <w:tabs>
          <w:tab w:val="left" w:pos="567"/>
          <w:tab w:val="left" w:pos="1134"/>
          <w:tab w:val="left" w:pos="1701"/>
        </w:tabs>
        <w:autoSpaceDE w:val="0"/>
        <w:autoSpaceDN w:val="0"/>
        <w:adjustRightInd w:val="0"/>
        <w:jc w:val="both"/>
        <w:rPr>
          <w:rFonts w:ascii="Arial" w:hAnsi="Arial"/>
          <w:b/>
          <w:bCs/>
        </w:rPr>
      </w:pPr>
    </w:p>
    <w:p w:rsidR="006C7347" w:rsidRDefault="006C7347" w:rsidP="006C7347">
      <w:pPr>
        <w:tabs>
          <w:tab w:val="left" w:pos="567"/>
          <w:tab w:val="left" w:pos="1134"/>
          <w:tab w:val="left" w:pos="1701"/>
        </w:tabs>
        <w:autoSpaceDE w:val="0"/>
        <w:autoSpaceDN w:val="0"/>
        <w:adjustRightInd w:val="0"/>
        <w:jc w:val="both"/>
        <w:rPr>
          <w:rFonts w:ascii="Arial" w:hAnsi="Arial"/>
        </w:rPr>
      </w:pPr>
      <w:r>
        <w:rPr>
          <w:rFonts w:ascii="Arial" w:hAnsi="Arial"/>
          <w:b/>
          <w:bCs/>
        </w:rPr>
        <w:t xml:space="preserve">3.14 – </w:t>
      </w:r>
      <w:r>
        <w:rPr>
          <w:rFonts w:ascii="Arial" w:hAnsi="Arial"/>
          <w:bCs/>
        </w:rPr>
        <w:t>A contratada deverá</w:t>
      </w:r>
      <w:r w:rsidRPr="000428C9">
        <w:rPr>
          <w:rFonts w:ascii="Arial" w:hAnsi="Arial"/>
          <w:b/>
          <w:bCs/>
        </w:rPr>
        <w:t xml:space="preserve"> </w:t>
      </w:r>
      <w:r w:rsidRPr="002B7A6A">
        <w:rPr>
          <w:rFonts w:ascii="Arial" w:hAnsi="Arial"/>
          <w:bCs/>
        </w:rPr>
        <w:t>c</w:t>
      </w:r>
      <w:r w:rsidRPr="000428C9">
        <w:rPr>
          <w:rFonts w:ascii="Arial" w:hAnsi="Arial"/>
        </w:rPr>
        <w:t>umprir os postulados legais vigentes de âmbito federal, estadual ou municipal e as normas internas de segurança e medicina do trabalho.</w:t>
      </w:r>
    </w:p>
    <w:p w:rsidR="006C7347" w:rsidRDefault="006C7347" w:rsidP="006C7347">
      <w:pPr>
        <w:tabs>
          <w:tab w:val="left" w:pos="567"/>
          <w:tab w:val="left" w:pos="1134"/>
          <w:tab w:val="left" w:pos="1701"/>
        </w:tabs>
        <w:autoSpaceDE w:val="0"/>
        <w:autoSpaceDN w:val="0"/>
        <w:adjustRightInd w:val="0"/>
        <w:jc w:val="both"/>
        <w:rPr>
          <w:rFonts w:ascii="Arial" w:hAnsi="Arial"/>
        </w:rPr>
      </w:pPr>
    </w:p>
    <w:p w:rsidR="006C7347" w:rsidRDefault="006C7347" w:rsidP="006C7347">
      <w:pPr>
        <w:pStyle w:val="p11"/>
        <w:tabs>
          <w:tab w:val="clear" w:pos="560"/>
          <w:tab w:val="left" w:pos="567"/>
          <w:tab w:val="left" w:pos="1134"/>
          <w:tab w:val="left" w:pos="1701"/>
        </w:tabs>
        <w:ind w:left="0" w:firstLine="0"/>
        <w:jc w:val="both"/>
        <w:rPr>
          <w:rFonts w:ascii="Arial" w:hAnsi="Arial"/>
          <w:sz w:val="20"/>
        </w:rPr>
      </w:pPr>
      <w:r>
        <w:rPr>
          <w:rFonts w:ascii="Arial" w:hAnsi="Arial"/>
          <w:b/>
          <w:sz w:val="20"/>
        </w:rPr>
        <w:t>3</w:t>
      </w:r>
      <w:r w:rsidRPr="006B6CB3">
        <w:rPr>
          <w:rFonts w:ascii="Arial" w:hAnsi="Arial"/>
          <w:b/>
          <w:sz w:val="20"/>
        </w:rPr>
        <w:t>.1</w:t>
      </w:r>
      <w:r>
        <w:rPr>
          <w:rFonts w:ascii="Arial" w:hAnsi="Arial"/>
          <w:b/>
          <w:sz w:val="20"/>
        </w:rPr>
        <w:t>5</w:t>
      </w:r>
      <w:r w:rsidRPr="006B6CB3">
        <w:rPr>
          <w:rFonts w:ascii="Arial" w:hAnsi="Arial"/>
          <w:sz w:val="20"/>
        </w:rPr>
        <w:t xml:space="preserve"> - A contratada em situação de </w:t>
      </w:r>
      <w:r w:rsidRPr="006B6CB3">
        <w:rPr>
          <w:rFonts w:ascii="Arial" w:hAnsi="Arial"/>
          <w:b/>
          <w:sz w:val="20"/>
        </w:rPr>
        <w:t>recuperação judicial/extrajudicial</w:t>
      </w:r>
      <w:r w:rsidRPr="006B6CB3">
        <w:rPr>
          <w:rFonts w:ascii="Arial" w:hAnsi="Arial"/>
          <w:sz w:val="20"/>
        </w:rPr>
        <w:t xml:space="preserve"> deverá comprovar o cumprimento das obrigações do plano de recuperação judicial/extrajudicial sempre que solicitada pela Câmara e, ainda, na hipótese de substituição ou impedimento do administrador judicial, comunicar imediatamente, por escrito, à Câmara.</w:t>
      </w:r>
    </w:p>
    <w:p w:rsidR="00FE1D96" w:rsidRDefault="00FE1D96" w:rsidP="0043055A">
      <w:pPr>
        <w:tabs>
          <w:tab w:val="left" w:pos="567"/>
          <w:tab w:val="left" w:pos="1134"/>
          <w:tab w:val="left" w:pos="1701"/>
        </w:tabs>
        <w:jc w:val="both"/>
        <w:rPr>
          <w:rFonts w:ascii="Arial" w:hAnsi="Arial" w:cs="Arial"/>
        </w:rPr>
      </w:pPr>
    </w:p>
    <w:p w:rsidR="005E7793" w:rsidRPr="00882679" w:rsidRDefault="00882679" w:rsidP="005E7793">
      <w:pPr>
        <w:tabs>
          <w:tab w:val="left" w:pos="567"/>
          <w:tab w:val="left" w:pos="1134"/>
          <w:tab w:val="left" w:pos="1701"/>
        </w:tabs>
        <w:jc w:val="both"/>
        <w:rPr>
          <w:rFonts w:ascii="Arial" w:hAnsi="Arial"/>
          <w:szCs w:val="24"/>
        </w:rPr>
      </w:pPr>
      <w:r>
        <w:rPr>
          <w:rFonts w:ascii="Arial" w:hAnsi="Arial"/>
          <w:b/>
          <w:szCs w:val="24"/>
        </w:rPr>
        <w:t>3.16</w:t>
      </w:r>
      <w:r w:rsidRPr="00882679">
        <w:rPr>
          <w:rFonts w:ascii="Arial" w:hAnsi="Arial"/>
          <w:szCs w:val="24"/>
        </w:rPr>
        <w:t xml:space="preserve"> –</w:t>
      </w:r>
      <w:r w:rsidR="005E7793">
        <w:rPr>
          <w:rFonts w:ascii="Arial" w:hAnsi="Arial"/>
          <w:b/>
          <w:szCs w:val="24"/>
        </w:rPr>
        <w:t xml:space="preserve"> </w:t>
      </w:r>
      <w:r w:rsidR="005E7793" w:rsidRPr="00882679">
        <w:rPr>
          <w:rFonts w:ascii="Arial" w:hAnsi="Arial"/>
          <w:szCs w:val="24"/>
        </w:rPr>
        <w:t>A contratada deverá apresentar</w:t>
      </w:r>
      <w:r w:rsidR="005E7793">
        <w:rPr>
          <w:rFonts w:ascii="Arial" w:hAnsi="Arial"/>
          <w:szCs w:val="24"/>
        </w:rPr>
        <w:t xml:space="preserve"> sempre que solicitado e</w:t>
      </w:r>
      <w:r w:rsidR="005E7793" w:rsidRPr="00882679">
        <w:rPr>
          <w:rFonts w:ascii="Arial" w:hAnsi="Arial"/>
          <w:szCs w:val="24"/>
        </w:rPr>
        <w:t xml:space="preserve"> </w:t>
      </w:r>
      <w:r w:rsidR="005E7793" w:rsidRPr="00936300">
        <w:rPr>
          <w:rFonts w:ascii="Arial" w:hAnsi="Arial"/>
          <w:szCs w:val="24"/>
        </w:rPr>
        <w:t>a cada entrega de bens</w:t>
      </w:r>
      <w:r w:rsidR="005E7793">
        <w:rPr>
          <w:rFonts w:ascii="Arial" w:hAnsi="Arial"/>
          <w:szCs w:val="24"/>
        </w:rPr>
        <w:t xml:space="preserve"> </w:t>
      </w:r>
      <w:r w:rsidR="005E7793" w:rsidRPr="00882679">
        <w:rPr>
          <w:rFonts w:ascii="Arial" w:hAnsi="Arial"/>
          <w:szCs w:val="24"/>
        </w:rPr>
        <w:t>a comprovação do cumprimento da exigência da Lei Municipal 11.730/2018.</w:t>
      </w:r>
    </w:p>
    <w:p w:rsidR="00882679" w:rsidRPr="00882679" w:rsidRDefault="00882679" w:rsidP="00882679">
      <w:pPr>
        <w:tabs>
          <w:tab w:val="left" w:pos="567"/>
          <w:tab w:val="left" w:pos="1134"/>
          <w:tab w:val="left" w:pos="1701"/>
        </w:tabs>
        <w:jc w:val="both"/>
        <w:rPr>
          <w:rFonts w:ascii="Arial" w:hAnsi="Arial"/>
          <w:szCs w:val="24"/>
        </w:rPr>
      </w:pPr>
    </w:p>
    <w:p w:rsidR="00882679" w:rsidRPr="00A20C4A" w:rsidRDefault="00882679" w:rsidP="00882679">
      <w:pPr>
        <w:tabs>
          <w:tab w:val="left" w:pos="567"/>
          <w:tab w:val="left" w:pos="1134"/>
          <w:tab w:val="left" w:pos="1701"/>
        </w:tabs>
        <w:jc w:val="both"/>
        <w:rPr>
          <w:rFonts w:ascii="Arial" w:hAnsi="Arial"/>
          <w:szCs w:val="24"/>
        </w:rPr>
      </w:pPr>
      <w:r>
        <w:rPr>
          <w:rFonts w:ascii="Arial" w:hAnsi="Arial"/>
          <w:b/>
          <w:szCs w:val="24"/>
        </w:rPr>
        <w:t>3.17</w:t>
      </w:r>
      <w:r w:rsidRPr="00882679">
        <w:rPr>
          <w:rFonts w:ascii="Arial" w:hAnsi="Arial"/>
          <w:szCs w:val="24"/>
        </w:rPr>
        <w:t xml:space="preserve"> – As empresas terceirizadas, no prazo de 30 (trinta) dias a partir da assinatura do contrato, são obrigadas a</w:t>
      </w:r>
      <w:r w:rsidR="0088795B">
        <w:rPr>
          <w:rFonts w:ascii="Arial" w:hAnsi="Arial"/>
          <w:szCs w:val="24"/>
        </w:rPr>
        <w:t xml:space="preserve"> encaminhar para publicação</w:t>
      </w:r>
      <w:r w:rsidRPr="00882679">
        <w:rPr>
          <w:rFonts w:ascii="Arial" w:hAnsi="Arial"/>
          <w:szCs w:val="24"/>
        </w:rPr>
        <w:t xml:space="preserve"> os nomes, cargos e jornada de trabalho dos sócios e dos empregados da empresa, no portal da transparência, nos termos da Lei Municipal 12.149 de 12 de dezembro de 2019.</w:t>
      </w:r>
    </w:p>
    <w:p w:rsidR="00FE1D96" w:rsidRPr="00A20C4A" w:rsidRDefault="00FE1D96" w:rsidP="00FE1D96">
      <w:pPr>
        <w:tabs>
          <w:tab w:val="left" w:pos="567"/>
          <w:tab w:val="left" w:pos="1134"/>
        </w:tabs>
        <w:jc w:val="both"/>
        <w:rPr>
          <w:rFonts w:ascii="Arial" w:hAnsi="Arial" w:cs="Arial"/>
          <w:highlight w:val="cyan"/>
        </w:rPr>
      </w:pPr>
    </w:p>
    <w:p w:rsidR="00FE1D96" w:rsidRPr="00FF550B" w:rsidRDefault="00FE1D96" w:rsidP="00FE1D96">
      <w:pPr>
        <w:tabs>
          <w:tab w:val="left" w:pos="1134"/>
        </w:tabs>
        <w:jc w:val="both"/>
        <w:rPr>
          <w:rFonts w:ascii="Arial" w:hAnsi="Arial" w:cs="Arial"/>
        </w:rPr>
      </w:pPr>
      <w:r w:rsidRPr="00FF550B">
        <w:rPr>
          <w:rFonts w:ascii="Arial" w:hAnsi="Arial" w:cs="Arial"/>
          <w:b/>
        </w:rPr>
        <w:t>3.</w:t>
      </w:r>
      <w:r w:rsidR="00FF550B" w:rsidRPr="00FF550B">
        <w:rPr>
          <w:rFonts w:ascii="Arial" w:hAnsi="Arial" w:cs="Arial"/>
          <w:b/>
        </w:rPr>
        <w:t>18</w:t>
      </w:r>
      <w:r w:rsidRPr="00FF550B">
        <w:rPr>
          <w:rFonts w:ascii="Arial" w:hAnsi="Arial" w:cs="Arial"/>
        </w:rPr>
        <w:t xml:space="preserve"> – Os empregados da contratada deverão circular nas dependências da Câmara devidamente identificados através de uniformes, crachás ou outros meios de fácil visualização, fornecidos pela contratada.  </w:t>
      </w:r>
    </w:p>
    <w:p w:rsidR="00FE1D96" w:rsidRPr="00FF550B" w:rsidRDefault="00FE1D96" w:rsidP="00FE1D96">
      <w:pPr>
        <w:tabs>
          <w:tab w:val="left" w:pos="567"/>
          <w:tab w:val="left" w:pos="1134"/>
          <w:tab w:val="left" w:pos="1701"/>
        </w:tabs>
        <w:jc w:val="both"/>
        <w:rPr>
          <w:rFonts w:ascii="Arial" w:hAnsi="Arial" w:cs="Arial"/>
        </w:rPr>
      </w:pPr>
    </w:p>
    <w:p w:rsidR="00FE1D96" w:rsidRPr="00FF550B" w:rsidRDefault="00FF550B" w:rsidP="00FE1D96">
      <w:pPr>
        <w:tabs>
          <w:tab w:val="left" w:pos="1134"/>
          <w:tab w:val="left" w:pos="1701"/>
        </w:tabs>
        <w:jc w:val="both"/>
        <w:rPr>
          <w:rFonts w:ascii="Arial" w:hAnsi="Arial" w:cs="Arial"/>
        </w:rPr>
      </w:pPr>
      <w:r w:rsidRPr="00FF550B">
        <w:rPr>
          <w:rFonts w:ascii="Arial" w:hAnsi="Arial" w:cs="Arial"/>
          <w:b/>
        </w:rPr>
        <w:t>3.19</w:t>
      </w:r>
      <w:r w:rsidR="00FE1D96" w:rsidRPr="00FF550B">
        <w:rPr>
          <w:rFonts w:ascii="Arial" w:hAnsi="Arial" w:cs="Arial"/>
        </w:rPr>
        <w:t xml:space="preserve"> – A Câmara não se responsabilizará pela guarda de produtos, materiais, ferramentas e qualquer outro material fornecido pela contratada.</w:t>
      </w:r>
    </w:p>
    <w:p w:rsidR="00FE1D96" w:rsidRPr="00FF550B" w:rsidRDefault="00FE1D96" w:rsidP="00FE1D96">
      <w:pPr>
        <w:tabs>
          <w:tab w:val="left" w:pos="567"/>
          <w:tab w:val="left" w:pos="1134"/>
          <w:tab w:val="left" w:pos="1701"/>
        </w:tabs>
        <w:jc w:val="both"/>
        <w:rPr>
          <w:rFonts w:ascii="Arial" w:hAnsi="Arial" w:cs="Arial"/>
        </w:rPr>
      </w:pPr>
    </w:p>
    <w:p w:rsidR="00FE1D96" w:rsidRPr="00FF550B" w:rsidRDefault="00FF550B" w:rsidP="00FE1D96">
      <w:pPr>
        <w:tabs>
          <w:tab w:val="left" w:pos="1134"/>
          <w:tab w:val="left" w:pos="1701"/>
        </w:tabs>
        <w:jc w:val="both"/>
        <w:rPr>
          <w:rFonts w:ascii="Arial" w:hAnsi="Arial" w:cs="Arial"/>
        </w:rPr>
      </w:pPr>
      <w:r w:rsidRPr="00FF550B">
        <w:rPr>
          <w:rFonts w:ascii="Arial" w:hAnsi="Arial" w:cs="Arial"/>
          <w:b/>
        </w:rPr>
        <w:t>3.20</w:t>
      </w:r>
      <w:r w:rsidR="00FE1D96" w:rsidRPr="00FF550B">
        <w:rPr>
          <w:rFonts w:ascii="Arial" w:hAnsi="Arial" w:cs="Arial"/>
        </w:rPr>
        <w:t xml:space="preserve"> – A contratada deverá manter a limpeza das proximidades do local, visando minimizar transtornos, e tomar todas as precauções e cuidados necessários, inclusive instalando sinalização de segurança no local, para prevenir as pessoas de acidentes, bem como evitar danos ou prejuízos.</w:t>
      </w:r>
    </w:p>
    <w:p w:rsidR="00FE1D96" w:rsidRPr="00FF550B" w:rsidRDefault="00FE1D96" w:rsidP="00FE1D96">
      <w:pPr>
        <w:tabs>
          <w:tab w:val="left" w:pos="1134"/>
          <w:tab w:val="left" w:pos="1701"/>
        </w:tabs>
        <w:jc w:val="both"/>
        <w:rPr>
          <w:rFonts w:ascii="Arial" w:hAnsi="Arial" w:cs="Arial"/>
        </w:rPr>
      </w:pPr>
    </w:p>
    <w:p w:rsidR="00FE1D96" w:rsidRPr="00FF550B" w:rsidRDefault="00FE1D96" w:rsidP="00FE1D96">
      <w:pPr>
        <w:tabs>
          <w:tab w:val="left" w:pos="1134"/>
          <w:tab w:val="left" w:pos="1701"/>
        </w:tabs>
        <w:jc w:val="both"/>
        <w:rPr>
          <w:rFonts w:ascii="Arial" w:hAnsi="Arial" w:cs="Arial"/>
        </w:rPr>
      </w:pPr>
      <w:r w:rsidRPr="00FF550B">
        <w:rPr>
          <w:rFonts w:ascii="Arial" w:hAnsi="Arial" w:cs="Arial"/>
          <w:b/>
        </w:rPr>
        <w:t>3.2</w:t>
      </w:r>
      <w:r w:rsidR="00FF550B" w:rsidRPr="00FF550B">
        <w:rPr>
          <w:rFonts w:ascii="Arial" w:hAnsi="Arial" w:cs="Arial"/>
          <w:b/>
        </w:rPr>
        <w:t>1</w:t>
      </w:r>
      <w:r w:rsidRPr="00FF550B">
        <w:rPr>
          <w:rFonts w:ascii="Arial" w:hAnsi="Arial" w:cs="Arial"/>
        </w:rPr>
        <w:t xml:space="preserve"> - A contratada fica obrigada a executar os serviços que forem determinados pela Câmara em horários fora do expediente, bem como em finais de semana e feriados, sempre que esta julgar conveniente para que os serviços não sofram interrupção, cabendo ao fiscalizador do contrato agendar essas ocasiões com a contratada.</w:t>
      </w:r>
    </w:p>
    <w:p w:rsidR="006F7281" w:rsidRDefault="006F7281" w:rsidP="0043055A">
      <w:pPr>
        <w:pStyle w:val="p11"/>
        <w:tabs>
          <w:tab w:val="clear" w:pos="560"/>
          <w:tab w:val="left" w:pos="567"/>
          <w:tab w:val="left" w:pos="1134"/>
          <w:tab w:val="left" w:pos="1701"/>
        </w:tabs>
        <w:ind w:left="0" w:firstLine="0"/>
        <w:jc w:val="both"/>
        <w:rPr>
          <w:rFonts w:ascii="Arial" w:hAnsi="Arial" w:cs="Arial"/>
          <w:sz w:val="20"/>
        </w:rPr>
      </w:pPr>
    </w:p>
    <w:p w:rsidR="00BD4518" w:rsidRDefault="00BD4518" w:rsidP="0043055A">
      <w:pPr>
        <w:pStyle w:val="p11"/>
        <w:tabs>
          <w:tab w:val="clear" w:pos="560"/>
          <w:tab w:val="left" w:pos="567"/>
          <w:tab w:val="left" w:pos="1134"/>
          <w:tab w:val="left" w:pos="1701"/>
        </w:tabs>
        <w:ind w:left="0" w:firstLine="0"/>
        <w:jc w:val="both"/>
        <w:rPr>
          <w:rFonts w:ascii="Arial" w:hAnsi="Arial"/>
          <w:sz w:val="20"/>
        </w:rPr>
      </w:pPr>
    </w:p>
    <w:p w:rsidR="0096299C" w:rsidRDefault="0096299C" w:rsidP="0043055A">
      <w:pPr>
        <w:pStyle w:val="p11"/>
        <w:tabs>
          <w:tab w:val="clear" w:pos="560"/>
          <w:tab w:val="left" w:pos="567"/>
          <w:tab w:val="left" w:pos="1134"/>
          <w:tab w:val="left" w:pos="1701"/>
        </w:tabs>
        <w:ind w:left="0" w:firstLine="0"/>
        <w:jc w:val="both"/>
        <w:rPr>
          <w:rFonts w:ascii="Arial" w:hAnsi="Arial"/>
          <w:sz w:val="20"/>
        </w:rPr>
      </w:pPr>
    </w:p>
    <w:p w:rsidR="0043055A" w:rsidRPr="00A55082" w:rsidRDefault="0043055A" w:rsidP="0043055A">
      <w:pPr>
        <w:pStyle w:val="p11"/>
        <w:tabs>
          <w:tab w:val="clear" w:pos="560"/>
          <w:tab w:val="clear" w:pos="800"/>
          <w:tab w:val="left" w:pos="567"/>
          <w:tab w:val="left" w:pos="1134"/>
          <w:tab w:val="left" w:pos="1701"/>
        </w:tabs>
        <w:ind w:left="0" w:firstLine="0"/>
        <w:jc w:val="center"/>
        <w:rPr>
          <w:rFonts w:ascii="Arial" w:hAnsi="Arial" w:cs="Arial"/>
          <w:b/>
          <w:sz w:val="20"/>
        </w:rPr>
      </w:pPr>
      <w:r w:rsidRPr="00A55082">
        <w:rPr>
          <w:rFonts w:ascii="Arial" w:hAnsi="Arial" w:cs="Arial"/>
          <w:b/>
          <w:sz w:val="20"/>
        </w:rPr>
        <w:t>CLÁUSULA 04 –</w:t>
      </w:r>
      <w:r w:rsidRPr="00A55082">
        <w:rPr>
          <w:rFonts w:ascii="Arial" w:hAnsi="Arial" w:cs="Arial"/>
          <w:b/>
        </w:rPr>
        <w:t xml:space="preserve"> </w:t>
      </w:r>
      <w:r w:rsidRPr="00A55082">
        <w:rPr>
          <w:rFonts w:ascii="Arial" w:hAnsi="Arial" w:cs="Arial"/>
          <w:b/>
          <w:sz w:val="20"/>
        </w:rPr>
        <w:t>DA GARANTIA</w:t>
      </w:r>
      <w:r w:rsidR="00903DA6" w:rsidRPr="00A55082">
        <w:rPr>
          <w:rFonts w:ascii="Arial" w:hAnsi="Arial" w:cs="Arial"/>
          <w:b/>
          <w:sz w:val="20"/>
        </w:rPr>
        <w:t xml:space="preserve"> TÉCNICA</w:t>
      </w:r>
    </w:p>
    <w:p w:rsidR="0043055A" w:rsidRPr="00A55082" w:rsidRDefault="0043055A" w:rsidP="0043055A">
      <w:pPr>
        <w:pStyle w:val="p11"/>
        <w:tabs>
          <w:tab w:val="clear" w:pos="560"/>
          <w:tab w:val="clear" w:pos="800"/>
          <w:tab w:val="left" w:pos="567"/>
          <w:tab w:val="left" w:pos="1134"/>
          <w:tab w:val="left" w:pos="1701"/>
        </w:tabs>
        <w:ind w:left="0" w:firstLine="0"/>
        <w:jc w:val="both"/>
        <w:rPr>
          <w:rFonts w:ascii="Arial" w:hAnsi="Arial" w:cs="Arial"/>
          <w:b/>
          <w:sz w:val="20"/>
        </w:rPr>
      </w:pPr>
    </w:p>
    <w:p w:rsidR="0043055A" w:rsidRPr="00A55082"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r w:rsidRPr="00A55082">
        <w:rPr>
          <w:rFonts w:ascii="Arial" w:hAnsi="Arial" w:cs="Arial"/>
          <w:b/>
          <w:sz w:val="20"/>
        </w:rPr>
        <w:t>4.1 –</w:t>
      </w:r>
      <w:r w:rsidR="00903DA6" w:rsidRPr="00A55082">
        <w:rPr>
          <w:rFonts w:ascii="Arial" w:hAnsi="Arial" w:cs="Arial"/>
          <w:sz w:val="20"/>
        </w:rPr>
        <w:t xml:space="preserve">A Contratada dará garantia de todos os </w:t>
      </w:r>
      <w:r w:rsidR="0080176B">
        <w:rPr>
          <w:rFonts w:ascii="Arial" w:hAnsi="Arial" w:cs="Arial"/>
          <w:sz w:val="20"/>
        </w:rPr>
        <w:t>materiais</w:t>
      </w:r>
      <w:r w:rsidR="00903DA6" w:rsidRPr="00A55082">
        <w:rPr>
          <w:rFonts w:ascii="Arial" w:hAnsi="Arial" w:cs="Arial"/>
          <w:sz w:val="20"/>
        </w:rPr>
        <w:t xml:space="preserve"> fornecidos, comprometendo-se a refazer e corrigir as imperfeições técnicas apuradas, após o recebimento e aceite do objeto pela Contratante.</w:t>
      </w:r>
    </w:p>
    <w:p w:rsidR="0043055A" w:rsidRPr="00A55082"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B0B44" w:rsidRPr="00227510" w:rsidRDefault="004B0B44" w:rsidP="004B0B44">
      <w:pPr>
        <w:tabs>
          <w:tab w:val="left" w:pos="567"/>
          <w:tab w:val="left" w:pos="1701"/>
        </w:tabs>
        <w:jc w:val="both"/>
        <w:rPr>
          <w:rFonts w:ascii="Arial" w:hAnsi="Arial" w:cs="Arial"/>
        </w:rPr>
      </w:pPr>
      <w:r w:rsidRPr="00A55082">
        <w:rPr>
          <w:rFonts w:ascii="Arial" w:hAnsi="Arial" w:cs="Arial"/>
          <w:b/>
        </w:rPr>
        <w:t xml:space="preserve">4.2 – </w:t>
      </w:r>
      <w:r w:rsidRPr="00A55082">
        <w:rPr>
          <w:rFonts w:ascii="Arial" w:hAnsi="Arial" w:cs="Arial"/>
        </w:rPr>
        <w:t>A CÂMARA rejeitará</w:t>
      </w:r>
      <w:r w:rsidRPr="00227510">
        <w:rPr>
          <w:rFonts w:ascii="Arial" w:hAnsi="Arial" w:cs="Arial"/>
        </w:rPr>
        <w:t>, no todo ou em parte, o objeto que estiver em desacordo com o Contrato.</w:t>
      </w:r>
    </w:p>
    <w:p w:rsidR="004B0B44" w:rsidRDefault="004B0B44" w:rsidP="004B0B44">
      <w:pPr>
        <w:pStyle w:val="p11"/>
        <w:tabs>
          <w:tab w:val="clear" w:pos="560"/>
          <w:tab w:val="left" w:pos="567"/>
          <w:tab w:val="left" w:pos="709"/>
          <w:tab w:val="left" w:pos="1134"/>
          <w:tab w:val="left" w:pos="1701"/>
        </w:tabs>
        <w:ind w:left="0" w:firstLine="0"/>
        <w:jc w:val="both"/>
        <w:rPr>
          <w:rFonts w:ascii="Arial" w:hAnsi="Arial" w:cs="Arial"/>
          <w:sz w:val="20"/>
        </w:rPr>
      </w:pPr>
    </w:p>
    <w:p w:rsidR="004B0B44" w:rsidRPr="00C521FF" w:rsidRDefault="004B0B44" w:rsidP="004B0B44">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4.3</w:t>
      </w:r>
      <w:r w:rsidRPr="00C521FF">
        <w:rPr>
          <w:rFonts w:ascii="Arial" w:hAnsi="Arial" w:cs="Arial"/>
          <w:sz w:val="20"/>
        </w:rPr>
        <w:t xml:space="preserve"> – A </w:t>
      </w:r>
      <w:r>
        <w:rPr>
          <w:rFonts w:ascii="Arial" w:hAnsi="Arial" w:cs="Arial"/>
          <w:sz w:val="20"/>
        </w:rPr>
        <w:t>contratada</w:t>
      </w:r>
      <w:r w:rsidRPr="00C521FF">
        <w:rPr>
          <w:rFonts w:ascii="Arial" w:hAnsi="Arial" w:cs="Arial"/>
          <w:sz w:val="20"/>
        </w:rPr>
        <w:t xml:space="preserve"> é obrigada, mediante notificação desta Câmara, a substituir no prazo indicado, às suas expensas, </w:t>
      </w:r>
      <w:r>
        <w:rPr>
          <w:rFonts w:ascii="Arial" w:hAnsi="Arial" w:cs="Arial"/>
          <w:sz w:val="20"/>
        </w:rPr>
        <w:t>o objeto</w:t>
      </w:r>
      <w:r w:rsidRPr="00C521FF">
        <w:rPr>
          <w:rFonts w:ascii="Arial" w:hAnsi="Arial" w:cs="Arial"/>
          <w:sz w:val="20"/>
        </w:rPr>
        <w:t xml:space="preserve"> que estiverem em desacordo com o exigido em contrato.</w:t>
      </w:r>
    </w:p>
    <w:p w:rsidR="004B0B44" w:rsidRPr="009265C1" w:rsidRDefault="004B0B44" w:rsidP="004B0B44">
      <w:pPr>
        <w:pStyle w:val="p11"/>
        <w:tabs>
          <w:tab w:val="clear" w:pos="560"/>
          <w:tab w:val="left" w:pos="567"/>
          <w:tab w:val="left" w:pos="709"/>
          <w:tab w:val="left" w:pos="1134"/>
          <w:tab w:val="left" w:pos="1701"/>
        </w:tabs>
        <w:ind w:left="0" w:firstLine="0"/>
        <w:jc w:val="both"/>
        <w:rPr>
          <w:rFonts w:ascii="Arial" w:hAnsi="Arial" w:cs="Arial"/>
          <w:sz w:val="20"/>
        </w:rPr>
      </w:pPr>
    </w:p>
    <w:p w:rsidR="004B0B44" w:rsidRPr="009265C1" w:rsidRDefault="004B0B44" w:rsidP="004B0B44">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Pr>
          <w:rFonts w:ascii="Arial" w:hAnsi="Arial" w:cs="Arial"/>
          <w:b/>
          <w:sz w:val="20"/>
        </w:rPr>
        <w:t>4</w:t>
      </w:r>
      <w:r w:rsidRPr="009265C1">
        <w:rPr>
          <w:rFonts w:ascii="Arial" w:hAnsi="Arial" w:cs="Arial"/>
          <w:sz w:val="20"/>
        </w:rPr>
        <w:t xml:space="preserve"> – A contratada é obrigada a reparar, corrigir, remover, reconstruir ou substituir, às suas expensas, no total ou em parte, o objeto do contrato em que se verificarem vícios, defeitos ou incorreções resultantes da execução ou de materiais empregados.</w:t>
      </w:r>
    </w:p>
    <w:p w:rsidR="0043055A" w:rsidRDefault="0043055A" w:rsidP="0043055A">
      <w:pPr>
        <w:tabs>
          <w:tab w:val="left" w:pos="567"/>
          <w:tab w:val="left" w:pos="1134"/>
          <w:tab w:val="left" w:pos="1701"/>
        </w:tabs>
        <w:jc w:val="both"/>
        <w:rPr>
          <w:rFonts w:ascii="Arial" w:hAnsi="Arial" w:cs="Arial"/>
        </w:rPr>
      </w:pPr>
    </w:p>
    <w:p w:rsidR="0096299C" w:rsidRDefault="0096299C" w:rsidP="0043055A">
      <w:pPr>
        <w:tabs>
          <w:tab w:val="left" w:pos="567"/>
          <w:tab w:val="left" w:pos="1134"/>
          <w:tab w:val="left" w:pos="1701"/>
        </w:tabs>
        <w:jc w:val="both"/>
        <w:rPr>
          <w:rFonts w:ascii="Arial" w:hAnsi="Arial" w:cs="Arial"/>
        </w:rPr>
      </w:pPr>
    </w:p>
    <w:p w:rsidR="0043055A" w:rsidRPr="00CF7463" w:rsidRDefault="0043055A" w:rsidP="0043055A">
      <w:pPr>
        <w:pStyle w:val="Cabealho"/>
        <w:tabs>
          <w:tab w:val="left" w:pos="567"/>
          <w:tab w:val="left" w:pos="1134"/>
          <w:tab w:val="left" w:pos="1701"/>
        </w:tabs>
        <w:jc w:val="center"/>
        <w:rPr>
          <w:rFonts w:ascii="Arial" w:hAnsi="Arial" w:cs="Arial"/>
          <w:b/>
        </w:rPr>
      </w:pPr>
      <w:r>
        <w:rPr>
          <w:rFonts w:ascii="Arial" w:hAnsi="Arial" w:cs="Arial"/>
          <w:b/>
        </w:rPr>
        <w:t>CLÁUSULA 05</w:t>
      </w:r>
      <w:r w:rsidRPr="00CF7463">
        <w:rPr>
          <w:rFonts w:ascii="Arial" w:hAnsi="Arial" w:cs="Arial"/>
          <w:b/>
        </w:rPr>
        <w:t xml:space="preserve"> –</w:t>
      </w:r>
      <w:r>
        <w:rPr>
          <w:rFonts w:ascii="Arial" w:hAnsi="Arial" w:cs="Arial"/>
          <w:b/>
        </w:rPr>
        <w:t xml:space="preserve"> </w:t>
      </w:r>
      <w:r w:rsidRPr="00CF7463">
        <w:rPr>
          <w:rFonts w:ascii="Arial" w:hAnsi="Arial" w:cs="Arial"/>
          <w:b/>
        </w:rPr>
        <w:t>DAS CONDIÇÕES DE PAGAMENTO</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szCs w:val="24"/>
        </w:rPr>
      </w:pPr>
      <w:r>
        <w:rPr>
          <w:rFonts w:ascii="Arial" w:hAnsi="Arial" w:cs="Arial"/>
          <w:b/>
        </w:rPr>
        <w:t>5</w:t>
      </w:r>
      <w:r w:rsidRPr="00BA24C5">
        <w:rPr>
          <w:rFonts w:ascii="Arial" w:hAnsi="Arial" w:cs="Arial"/>
          <w:b/>
        </w:rPr>
        <w:t>.1</w:t>
      </w:r>
      <w:r w:rsidRPr="00552A76">
        <w:rPr>
          <w:rFonts w:ascii="Arial" w:hAnsi="Arial" w:cs="Arial"/>
          <w:b/>
        </w:rPr>
        <w:t xml:space="preserve"> - </w:t>
      </w:r>
      <w:r w:rsidRPr="0027405D">
        <w:rPr>
          <w:rFonts w:ascii="Arial" w:hAnsi="Arial" w:cs="Arial"/>
          <w:szCs w:val="24"/>
        </w:rPr>
        <w:t xml:space="preserve">O </w:t>
      </w:r>
      <w:r>
        <w:rPr>
          <w:rFonts w:ascii="Arial" w:hAnsi="Arial" w:cs="Arial"/>
          <w:szCs w:val="24"/>
        </w:rPr>
        <w:t>pagamento será efetuado mediante a apresen</w:t>
      </w:r>
      <w:r w:rsidR="0080176B">
        <w:rPr>
          <w:rFonts w:ascii="Arial" w:hAnsi="Arial" w:cs="Arial"/>
          <w:szCs w:val="24"/>
        </w:rPr>
        <w:t>tação da respectiva nota fiscal.</w:t>
      </w:r>
    </w:p>
    <w:p w:rsidR="0043055A" w:rsidRDefault="0043055A" w:rsidP="0043055A">
      <w:pPr>
        <w:tabs>
          <w:tab w:val="left" w:pos="567"/>
          <w:tab w:val="left" w:pos="1134"/>
          <w:tab w:val="left" w:pos="1701"/>
        </w:tabs>
        <w:jc w:val="both"/>
        <w:rPr>
          <w:rFonts w:ascii="Arial" w:hAnsi="Arial" w:cs="Arial"/>
          <w:szCs w:val="24"/>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szCs w:val="24"/>
        </w:rPr>
        <w:tab/>
      </w:r>
      <w:r w:rsidRPr="00B94D76">
        <w:rPr>
          <w:rFonts w:ascii="Arial" w:hAnsi="Arial" w:cs="Arial"/>
          <w:b/>
          <w:szCs w:val="24"/>
        </w:rPr>
        <w:t>5.1.1</w:t>
      </w:r>
      <w:r>
        <w:rPr>
          <w:rFonts w:ascii="Arial" w:hAnsi="Arial" w:cs="Arial"/>
          <w:szCs w:val="24"/>
        </w:rPr>
        <w:t xml:space="preserve"> - O </w:t>
      </w:r>
      <w:r w:rsidRPr="0027405D">
        <w:rPr>
          <w:rFonts w:ascii="Arial" w:hAnsi="Arial" w:cs="Arial"/>
          <w:szCs w:val="24"/>
        </w:rPr>
        <w:t>prazo máximo para efetivação do pagamento será de 10 (dez) d</w:t>
      </w:r>
      <w:r>
        <w:rPr>
          <w:rFonts w:ascii="Arial" w:hAnsi="Arial" w:cs="Arial"/>
          <w:szCs w:val="24"/>
        </w:rPr>
        <w:t>ias, contados da data de liberação da nota fiscal pelo fiscalizador do contrato.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2</w:t>
      </w:r>
      <w:r w:rsidRPr="00552A76">
        <w:rPr>
          <w:rFonts w:ascii="Arial" w:hAnsi="Arial" w:cs="Arial"/>
        </w:rPr>
        <w:t xml:space="preserve"> - O pagamento mencionado no item anterior será feito somente através de conta corrente da </w:t>
      </w:r>
      <w:r>
        <w:rPr>
          <w:rFonts w:ascii="Arial" w:hAnsi="Arial" w:cs="Arial"/>
        </w:rPr>
        <w:t>contratada</w:t>
      </w:r>
      <w:r w:rsidRPr="00552A76">
        <w:rPr>
          <w:rFonts w:ascii="Arial" w:hAnsi="Arial" w:cs="Arial"/>
        </w:rPr>
        <w:t>, valendo como recibo o comprovante de depósito.</w:t>
      </w:r>
    </w:p>
    <w:p w:rsidR="0043055A" w:rsidRPr="00552A76" w:rsidRDefault="0043055A" w:rsidP="0043055A">
      <w:pPr>
        <w:tabs>
          <w:tab w:val="left" w:pos="567"/>
          <w:tab w:val="left" w:pos="1134"/>
          <w:tab w:val="left" w:pos="1701"/>
        </w:tabs>
        <w:ind w:right="51"/>
        <w:jc w:val="both"/>
        <w:rPr>
          <w:rFonts w:ascii="Arial" w:hAnsi="Arial" w:cs="Arial"/>
        </w:rPr>
      </w:pPr>
    </w:p>
    <w:p w:rsidR="00492EE7"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3</w:t>
      </w:r>
      <w:r w:rsidRPr="00552A76">
        <w:rPr>
          <w:rFonts w:ascii="Arial" w:hAnsi="Arial" w:cs="Arial"/>
        </w:rPr>
        <w:t xml:space="preserve"> - Dev</w:t>
      </w:r>
      <w:r w:rsidR="00C17105">
        <w:rPr>
          <w:rFonts w:ascii="Arial" w:hAnsi="Arial" w:cs="Arial"/>
        </w:rPr>
        <w:t>erá constar do Documento Fiscal</w:t>
      </w:r>
      <w:r w:rsidRPr="00AD621F">
        <w:rPr>
          <w:rFonts w:ascii="Arial" w:hAnsi="Arial" w:cs="Arial"/>
        </w:rPr>
        <w:t xml:space="preserve">: </w:t>
      </w:r>
      <w:r w:rsidRPr="00AD621F">
        <w:rPr>
          <w:rFonts w:ascii="Arial" w:hAnsi="Arial" w:cs="Arial"/>
          <w:b/>
        </w:rPr>
        <w:t xml:space="preserve">Pregão n.º </w:t>
      </w:r>
      <w:r w:rsidR="00212C48" w:rsidRPr="002B3D2F">
        <w:rPr>
          <w:rFonts w:ascii="Arial" w:hAnsi="Arial" w:cs="Arial"/>
          <w:b/>
        </w:rPr>
        <w:t>01/2022</w:t>
      </w:r>
      <w:r w:rsidRPr="00552A76">
        <w:rPr>
          <w:rFonts w:ascii="Arial" w:hAnsi="Arial" w:cs="Arial"/>
          <w:b/>
        </w:rPr>
        <w:t xml:space="preserve">, </w:t>
      </w:r>
      <w:r>
        <w:rPr>
          <w:rFonts w:ascii="Arial" w:hAnsi="Arial" w:cs="Arial"/>
        </w:rPr>
        <w:t>bem nome de banco, agência e número de conta corrente</w:t>
      </w:r>
      <w:r w:rsidR="00492EE7" w:rsidRPr="00492EE7">
        <w:rPr>
          <w:rFonts w:ascii="Arial" w:hAnsi="Arial" w:cs="Arial"/>
        </w:rPr>
        <w:t>, sendo que o documento deverá ser encaminhado eletronicamente ao e-mail financeiro@camarasorocaba.sp.gov.br.</w:t>
      </w:r>
    </w:p>
    <w:p w:rsidR="0043055A" w:rsidRPr="00552A76" w:rsidRDefault="0043055A" w:rsidP="0043055A">
      <w:pPr>
        <w:tabs>
          <w:tab w:val="left" w:pos="567"/>
          <w:tab w:val="left" w:pos="1134"/>
          <w:tab w:val="left" w:pos="1701"/>
        </w:tabs>
        <w:ind w:right="51"/>
        <w:jc w:val="both"/>
        <w:rPr>
          <w:rFonts w:ascii="Arial" w:hAnsi="Arial" w:cs="Arial"/>
        </w:rPr>
      </w:pPr>
    </w:p>
    <w:p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4</w:t>
      </w:r>
      <w:r w:rsidRPr="00552A76">
        <w:rPr>
          <w:rFonts w:ascii="Arial" w:hAnsi="Arial" w:cs="Arial"/>
        </w:rPr>
        <w:t xml:space="preserve"> - A contagem do prazo de vencimento do Documento Fiscal dar-se-á somente após </w:t>
      </w:r>
      <w:r>
        <w:rPr>
          <w:rFonts w:ascii="Arial" w:hAnsi="Arial" w:cs="Arial"/>
        </w:rPr>
        <w:t>a data de liberação</w:t>
      </w:r>
      <w:r w:rsidRPr="00552A76">
        <w:rPr>
          <w:rFonts w:ascii="Arial" w:hAnsi="Arial" w:cs="Arial"/>
        </w:rPr>
        <w:t xml:space="preserve"> e não da data de sua emissão.</w:t>
      </w:r>
    </w:p>
    <w:p w:rsidR="0043055A" w:rsidRDefault="0043055A" w:rsidP="0043055A">
      <w:pPr>
        <w:tabs>
          <w:tab w:val="left" w:pos="567"/>
          <w:tab w:val="left" w:pos="1134"/>
          <w:tab w:val="left" w:pos="1701"/>
        </w:tabs>
        <w:ind w:right="51"/>
        <w:jc w:val="both"/>
        <w:rPr>
          <w:rFonts w:ascii="Arial" w:hAnsi="Arial" w:cs="Arial"/>
        </w:rPr>
      </w:pPr>
    </w:p>
    <w:p w:rsidR="0043055A" w:rsidRPr="00024596" w:rsidRDefault="0043055A" w:rsidP="0043055A">
      <w:pPr>
        <w:tabs>
          <w:tab w:val="left" w:pos="567"/>
          <w:tab w:val="left" w:pos="1701"/>
        </w:tabs>
        <w:ind w:right="51"/>
        <w:jc w:val="both"/>
        <w:rPr>
          <w:rFonts w:ascii="Arial" w:hAnsi="Arial" w:cs="Arial"/>
        </w:rPr>
      </w:pPr>
      <w:r>
        <w:rPr>
          <w:rFonts w:ascii="Arial" w:hAnsi="Arial" w:cs="Arial"/>
          <w:b/>
        </w:rPr>
        <w:tab/>
        <w:t>5.1.5</w:t>
      </w:r>
      <w:r w:rsidRPr="00024596">
        <w:rPr>
          <w:rFonts w:ascii="Arial" w:hAnsi="Arial" w:cs="Arial"/>
          <w:b/>
        </w:rPr>
        <w:t xml:space="preserve"> </w:t>
      </w:r>
      <w:r w:rsidRPr="00024596">
        <w:rPr>
          <w:rFonts w:ascii="Arial" w:hAnsi="Arial" w:cs="Arial"/>
        </w:rPr>
        <w:t xml:space="preserve">– A </w:t>
      </w:r>
      <w:r>
        <w:rPr>
          <w:rFonts w:ascii="Arial" w:hAnsi="Arial" w:cs="Arial"/>
        </w:rPr>
        <w:t>contratada</w:t>
      </w:r>
      <w:r w:rsidRPr="00024596">
        <w:rPr>
          <w:rFonts w:ascii="Arial" w:hAnsi="Arial" w:cs="Arial"/>
        </w:rPr>
        <w:t xml:space="preserve"> deverá emitir notas fiscais distintas ou com campos distintos, para discriminação dos serviços e </w:t>
      </w:r>
      <w:r>
        <w:rPr>
          <w:rFonts w:ascii="Arial" w:hAnsi="Arial" w:cs="Arial"/>
        </w:rPr>
        <w:t>equipamentos</w:t>
      </w:r>
      <w:r w:rsidRPr="00024596">
        <w:rPr>
          <w:rFonts w:ascii="Arial" w:hAnsi="Arial" w:cs="Arial"/>
        </w:rPr>
        <w:t>, visando o recolhimento dos respectivos tributos.</w:t>
      </w:r>
    </w:p>
    <w:p w:rsidR="0043055A" w:rsidRDefault="0043055A" w:rsidP="0043055A">
      <w:pPr>
        <w:tabs>
          <w:tab w:val="left" w:pos="567"/>
          <w:tab w:val="left" w:pos="1134"/>
          <w:tab w:val="left" w:pos="1701"/>
        </w:tabs>
        <w:ind w:right="51"/>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.2</w:t>
      </w:r>
      <w:r w:rsidRPr="00552A76">
        <w:rPr>
          <w:rFonts w:ascii="Arial" w:hAnsi="Arial" w:cs="Arial"/>
        </w:rPr>
        <w:t xml:space="preserve"> - Se forem constatados erros no Documento Fiscal, </w:t>
      </w:r>
      <w:proofErr w:type="spellStart"/>
      <w:r w:rsidRPr="00552A76">
        <w:rPr>
          <w:rFonts w:ascii="Arial" w:hAnsi="Arial" w:cs="Arial"/>
        </w:rPr>
        <w:t>desconsiderar-se-à</w:t>
      </w:r>
      <w:proofErr w:type="spellEnd"/>
      <w:r w:rsidRPr="00552A76">
        <w:rPr>
          <w:rFonts w:ascii="Arial" w:hAnsi="Arial" w:cs="Arial"/>
        </w:rPr>
        <w:t xml:space="preserve"> a data de vencimento previsto, até que o erro seja corrigido. O pagamento será efetuado no 5º (quinto) dia útil após a apresentação dos documentos corrigidos.</w:t>
      </w:r>
    </w:p>
    <w:p w:rsidR="0043055A" w:rsidRPr="00552A76" w:rsidRDefault="0043055A" w:rsidP="0043055A">
      <w:pPr>
        <w:tabs>
          <w:tab w:val="left" w:pos="567"/>
          <w:tab w:val="left" w:pos="1134"/>
          <w:tab w:val="left" w:pos="1701"/>
        </w:tabs>
        <w:ind w:right="51"/>
        <w:jc w:val="both"/>
        <w:rPr>
          <w:rFonts w:ascii="Arial" w:hAnsi="Arial" w:cs="Arial"/>
        </w:rPr>
      </w:pPr>
    </w:p>
    <w:p w:rsidR="0043055A" w:rsidRPr="00552A76"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.2.1</w:t>
      </w:r>
      <w:r w:rsidRPr="00552A76">
        <w:rPr>
          <w:rFonts w:ascii="Arial" w:hAnsi="Arial" w:cs="Arial"/>
        </w:rPr>
        <w:t xml:space="preserve"> - Se o erro for da </w:t>
      </w:r>
      <w:r>
        <w:rPr>
          <w:rFonts w:ascii="Arial" w:hAnsi="Arial" w:cs="Arial"/>
        </w:rPr>
        <w:t>contratada</w:t>
      </w:r>
      <w:r w:rsidRPr="00552A76">
        <w:rPr>
          <w:rFonts w:ascii="Arial" w:hAnsi="Arial" w:cs="Arial"/>
        </w:rPr>
        <w:t>, o valor do Documento Fiscal não será corrigido entre o período de vencimento previsto e o efetivo pagamento.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.3</w:t>
      </w:r>
      <w:r w:rsidRPr="00552A76">
        <w:rPr>
          <w:rFonts w:ascii="Arial" w:hAnsi="Arial" w:cs="Arial"/>
        </w:rPr>
        <w:t xml:space="preserve"> - A C</w:t>
      </w:r>
      <w:r>
        <w:rPr>
          <w:rFonts w:ascii="Arial" w:hAnsi="Arial" w:cs="Arial"/>
        </w:rPr>
        <w:t>âmara</w:t>
      </w:r>
      <w:r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43055A"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 xml:space="preserve">          5</w:t>
      </w:r>
      <w:r w:rsidRPr="00D601A8">
        <w:rPr>
          <w:rFonts w:ascii="Arial" w:hAnsi="Arial" w:cs="Arial"/>
          <w:b/>
        </w:rPr>
        <w:t>.3.1</w:t>
      </w:r>
      <w:r>
        <w:rPr>
          <w:rFonts w:ascii="Arial" w:hAnsi="Arial" w:cs="Arial"/>
        </w:rPr>
        <w:t xml:space="preserve"> – A contratada não poderá suspender o cumprimento de suas obrigações e deverá tolerar os possíveis atrasos de pagamento, no tempo previsto na art. 78, inciso XV, da Lei Federal n.º 8.666/93.</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.4</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Por eventuais atrasos de pagamentos não ocasionados pela contratada, a Câmara realizará a remuneração pelo índice de correção de caderneta de poupança,</w:t>
      </w:r>
      <w:r w:rsidRPr="00E40A12">
        <w:rPr>
          <w:sz w:val="24"/>
          <w:szCs w:val="24"/>
        </w:rPr>
        <w:t xml:space="preserve"> </w:t>
      </w:r>
      <w:r>
        <w:rPr>
          <w:rFonts w:ascii="Arial" w:hAnsi="Arial" w:cs="Arial"/>
        </w:rPr>
        <w:t>conforme o art. 1º-F da Lei Federal n.º 9.494, de 1997.</w:t>
      </w:r>
    </w:p>
    <w:p w:rsidR="0043055A" w:rsidRDefault="0043055A" w:rsidP="0043055A">
      <w:pPr>
        <w:tabs>
          <w:tab w:val="left" w:pos="567"/>
          <w:tab w:val="left" w:pos="1134"/>
          <w:tab w:val="left" w:pos="1701"/>
        </w:tabs>
        <w:jc w:val="both"/>
        <w:rPr>
          <w:rFonts w:ascii="Arial" w:hAnsi="Arial" w:cs="Arial"/>
          <w:b/>
        </w:rPr>
      </w:pPr>
    </w:p>
    <w:p w:rsidR="00AF47BE" w:rsidRDefault="00AF47BE" w:rsidP="0043055A">
      <w:pPr>
        <w:tabs>
          <w:tab w:val="left" w:pos="567"/>
          <w:tab w:val="left" w:pos="1134"/>
          <w:tab w:val="left" w:pos="1701"/>
        </w:tabs>
        <w:jc w:val="both"/>
        <w:rPr>
          <w:rFonts w:ascii="Arial" w:hAnsi="Arial" w:cs="Arial"/>
        </w:rPr>
      </w:pPr>
      <w:r w:rsidRPr="00F77F04">
        <w:rPr>
          <w:rFonts w:ascii="Arial" w:hAnsi="Arial" w:cs="Arial"/>
          <w:b/>
        </w:rPr>
        <w:t>5.</w:t>
      </w:r>
      <w:r>
        <w:rPr>
          <w:rFonts w:ascii="Arial" w:hAnsi="Arial" w:cs="Arial"/>
          <w:b/>
        </w:rPr>
        <w:t>5</w:t>
      </w:r>
      <w:r>
        <w:rPr>
          <w:rFonts w:ascii="Arial" w:hAnsi="Arial" w:cs="Arial"/>
        </w:rPr>
        <w:t xml:space="preserve"> – A pessoa jurídica e o empresário individual, prestadores de serviços estabelecidos ou domiciliados em outro Município ou no Distrito Federal, que emitirem nota fiscal de serviço ou outro documento fiscal equivalente, são obrigados a efetuarem inscrição no Cadastro de Empresas não Estabelecidas no Município (CENE), em cumprimento às disposições da Lei Municipal n.º 11.230, de 4 de dezembro de 2015, bem como Instrução Normativa SEF/DFT n. 03, de 11 de agosto de </w:t>
      </w:r>
      <w:r w:rsidR="00524CC8">
        <w:rPr>
          <w:rFonts w:ascii="Arial" w:hAnsi="Arial" w:cs="Arial"/>
        </w:rPr>
        <w:t>2017</w:t>
      </w:r>
      <w:r>
        <w:rPr>
          <w:rFonts w:ascii="Arial" w:hAnsi="Arial" w:cs="Arial"/>
        </w:rPr>
        <w:t>.</w:t>
      </w:r>
    </w:p>
    <w:p w:rsidR="003B0B68" w:rsidRDefault="003B0B68" w:rsidP="0043055A">
      <w:pPr>
        <w:tabs>
          <w:tab w:val="left" w:pos="567"/>
          <w:tab w:val="left" w:pos="1134"/>
          <w:tab w:val="left" w:pos="1701"/>
        </w:tabs>
        <w:jc w:val="both"/>
        <w:rPr>
          <w:rFonts w:ascii="Arial" w:hAnsi="Arial" w:cs="Arial"/>
        </w:rPr>
      </w:pPr>
    </w:p>
    <w:p w:rsidR="003B0B68" w:rsidRPr="003B0B68" w:rsidRDefault="003B0B68" w:rsidP="003B0B68">
      <w:pPr>
        <w:tabs>
          <w:tab w:val="left" w:pos="567"/>
          <w:tab w:val="left" w:pos="1134"/>
          <w:tab w:val="left" w:pos="1701"/>
        </w:tabs>
        <w:jc w:val="both"/>
        <w:rPr>
          <w:rFonts w:ascii="Arial" w:hAnsi="Arial" w:cs="Arial"/>
        </w:rPr>
      </w:pPr>
      <w:r>
        <w:rPr>
          <w:rFonts w:ascii="Arial" w:hAnsi="Arial" w:cs="Arial"/>
          <w:b/>
        </w:rPr>
        <w:t>5</w:t>
      </w:r>
      <w:r w:rsidRPr="003B0B68">
        <w:rPr>
          <w:rFonts w:ascii="Arial" w:hAnsi="Arial" w:cs="Arial"/>
          <w:b/>
        </w:rPr>
        <w:t>.6</w:t>
      </w:r>
      <w:r w:rsidRPr="003B0B68">
        <w:rPr>
          <w:rFonts w:ascii="Arial" w:hAnsi="Arial" w:cs="Arial"/>
        </w:rPr>
        <w:t xml:space="preserve"> - No caso da contratada estar em situação de </w:t>
      </w:r>
      <w:r w:rsidRPr="003B0B68">
        <w:rPr>
          <w:rFonts w:ascii="Arial" w:hAnsi="Arial" w:cs="Arial"/>
          <w:b/>
        </w:rPr>
        <w:t>recuperação judicial</w:t>
      </w:r>
      <w:r w:rsidRPr="003B0B68">
        <w:rPr>
          <w:rFonts w:ascii="Arial" w:hAnsi="Arial" w:cs="Arial"/>
        </w:rPr>
        <w:t>, deverá apresentar declaração, relatório ou documento equivalente de seu administrador judicial, ou se o administrador judicial for pessoa jurídica, do profissional responsável pela condução do processo, de que está cumprindo o plano de recuperação judicial.</w:t>
      </w:r>
    </w:p>
    <w:p w:rsidR="003B0B68" w:rsidRPr="003B0B68" w:rsidRDefault="003B0B68" w:rsidP="003B0B68">
      <w:pPr>
        <w:tabs>
          <w:tab w:val="left" w:pos="567"/>
          <w:tab w:val="left" w:pos="1134"/>
          <w:tab w:val="left" w:pos="1701"/>
        </w:tabs>
        <w:jc w:val="both"/>
        <w:rPr>
          <w:rFonts w:ascii="Arial" w:hAnsi="Arial" w:cs="Arial"/>
        </w:rPr>
      </w:pPr>
    </w:p>
    <w:p w:rsidR="003B0B68" w:rsidRPr="003B0B68" w:rsidRDefault="003B0B68" w:rsidP="003B0B68">
      <w:pPr>
        <w:tabs>
          <w:tab w:val="left" w:pos="567"/>
          <w:tab w:val="left" w:pos="1134"/>
          <w:tab w:val="left" w:pos="1701"/>
        </w:tabs>
        <w:jc w:val="both"/>
        <w:rPr>
          <w:rFonts w:ascii="Arial" w:hAnsi="Arial" w:cs="Arial"/>
        </w:rPr>
      </w:pPr>
      <w:r>
        <w:rPr>
          <w:rFonts w:ascii="Arial" w:hAnsi="Arial" w:cs="Arial"/>
          <w:b/>
        </w:rPr>
        <w:t>5</w:t>
      </w:r>
      <w:r w:rsidRPr="003B0B68">
        <w:rPr>
          <w:rFonts w:ascii="Arial" w:hAnsi="Arial" w:cs="Arial"/>
          <w:b/>
        </w:rPr>
        <w:t>.7</w:t>
      </w:r>
      <w:r w:rsidRPr="003B0B68">
        <w:rPr>
          <w:rFonts w:ascii="Arial" w:hAnsi="Arial" w:cs="Arial"/>
        </w:rPr>
        <w:t xml:space="preserve"> - No caso da contratada estar em situação de </w:t>
      </w:r>
      <w:r w:rsidRPr="003B0B68">
        <w:rPr>
          <w:rFonts w:ascii="Arial" w:hAnsi="Arial" w:cs="Arial"/>
          <w:b/>
        </w:rPr>
        <w:t>recuperação extrajudicial</w:t>
      </w:r>
      <w:r w:rsidRPr="003B0B68">
        <w:rPr>
          <w:rFonts w:ascii="Arial" w:hAnsi="Arial" w:cs="Arial"/>
        </w:rPr>
        <w:t>, junto com os demais comprovantes, deverá apresentar comprovação documental de que está cumprindo as obrigações do plano de recuperação extrajudicial.</w:t>
      </w:r>
    </w:p>
    <w:p w:rsidR="003B0B68" w:rsidRPr="003B0B68" w:rsidRDefault="003B0B68" w:rsidP="003B0B68">
      <w:pPr>
        <w:tabs>
          <w:tab w:val="left" w:pos="567"/>
          <w:tab w:val="left" w:pos="1134"/>
          <w:tab w:val="left" w:pos="1701"/>
        </w:tabs>
        <w:jc w:val="both"/>
        <w:rPr>
          <w:rFonts w:ascii="Arial" w:hAnsi="Arial" w:cs="Arial"/>
          <w:b/>
        </w:rPr>
      </w:pPr>
    </w:p>
    <w:p w:rsidR="003B0B68" w:rsidRDefault="003B0B68" w:rsidP="003B0B68">
      <w:pPr>
        <w:tabs>
          <w:tab w:val="left" w:pos="567"/>
          <w:tab w:val="left" w:pos="1134"/>
          <w:tab w:val="left" w:pos="1701"/>
        </w:tabs>
        <w:jc w:val="both"/>
        <w:rPr>
          <w:rFonts w:ascii="Arial" w:hAnsi="Arial" w:cs="Arial"/>
          <w:b/>
        </w:rPr>
      </w:pPr>
      <w:r>
        <w:rPr>
          <w:rFonts w:ascii="Arial" w:hAnsi="Arial" w:cs="Arial"/>
          <w:b/>
        </w:rPr>
        <w:t>5</w:t>
      </w:r>
      <w:r w:rsidRPr="003B0B68">
        <w:rPr>
          <w:rFonts w:ascii="Arial" w:hAnsi="Arial" w:cs="Arial"/>
          <w:b/>
        </w:rPr>
        <w:t>.8</w:t>
      </w:r>
      <w:r w:rsidRPr="003B0B68">
        <w:rPr>
          <w:rFonts w:ascii="Arial" w:hAnsi="Arial" w:cs="Arial"/>
        </w:rPr>
        <w:t xml:space="preserve"> - A não apresentação das comprovações de que tratam as cláusulas anteriores assegura ao contratante o direito de sustar o pagamento respectivo e/ou pagamentos seguintes.</w:t>
      </w:r>
    </w:p>
    <w:p w:rsidR="00AF47BE" w:rsidRDefault="00AF47BE" w:rsidP="0043055A">
      <w:pPr>
        <w:tabs>
          <w:tab w:val="left" w:pos="567"/>
          <w:tab w:val="left" w:pos="1134"/>
          <w:tab w:val="left" w:pos="1701"/>
        </w:tabs>
        <w:jc w:val="both"/>
        <w:rPr>
          <w:rFonts w:ascii="Arial" w:hAnsi="Arial" w:cs="Arial"/>
          <w:b/>
        </w:rPr>
      </w:pPr>
    </w:p>
    <w:p w:rsidR="0096299C" w:rsidRDefault="0096299C" w:rsidP="0043055A">
      <w:pPr>
        <w:tabs>
          <w:tab w:val="left" w:pos="567"/>
          <w:tab w:val="left" w:pos="1134"/>
          <w:tab w:val="left" w:pos="1701"/>
        </w:tabs>
        <w:jc w:val="both"/>
        <w:rPr>
          <w:rFonts w:ascii="Arial" w:hAnsi="Arial" w:cs="Arial"/>
          <w:b/>
        </w:rPr>
      </w:pPr>
    </w:p>
    <w:p w:rsidR="0043055A" w:rsidRPr="00C812C6" w:rsidRDefault="0043055A" w:rsidP="0043055A">
      <w:pPr>
        <w:tabs>
          <w:tab w:val="left" w:pos="567"/>
          <w:tab w:val="left" w:pos="1134"/>
          <w:tab w:val="left" w:pos="1701"/>
        </w:tabs>
        <w:jc w:val="center"/>
        <w:rPr>
          <w:rFonts w:ascii="Arial" w:hAnsi="Arial" w:cs="Arial"/>
          <w:b/>
        </w:rPr>
      </w:pPr>
      <w:r w:rsidRPr="00C812C6">
        <w:rPr>
          <w:rFonts w:ascii="Arial" w:hAnsi="Arial" w:cs="Arial"/>
          <w:b/>
        </w:rPr>
        <w:t>CLÁUSULA 0</w:t>
      </w:r>
      <w:r>
        <w:rPr>
          <w:rFonts w:ascii="Arial" w:hAnsi="Arial" w:cs="Arial"/>
          <w:b/>
        </w:rPr>
        <w:t>6</w:t>
      </w:r>
      <w:r w:rsidRPr="00C812C6">
        <w:rPr>
          <w:rFonts w:ascii="Arial" w:hAnsi="Arial" w:cs="Arial"/>
          <w:b/>
        </w:rPr>
        <w:t xml:space="preserve"> – DA VIGÊNCIA DO CONTRATO</w:t>
      </w:r>
    </w:p>
    <w:p w:rsidR="0043055A" w:rsidRPr="00552A76" w:rsidRDefault="0043055A" w:rsidP="0043055A">
      <w:pPr>
        <w:tabs>
          <w:tab w:val="left" w:pos="567"/>
          <w:tab w:val="left" w:pos="1134"/>
          <w:tab w:val="left" w:pos="1701"/>
        </w:tabs>
        <w:jc w:val="both"/>
        <w:rPr>
          <w:rFonts w:ascii="Arial" w:hAnsi="Arial" w:cs="Arial"/>
        </w:rPr>
      </w:pPr>
    </w:p>
    <w:p w:rsidR="00B524C7" w:rsidRDefault="001C0883" w:rsidP="001C0883">
      <w:pPr>
        <w:tabs>
          <w:tab w:val="left" w:pos="567"/>
          <w:tab w:val="left" w:pos="1134"/>
          <w:tab w:val="left" w:pos="1701"/>
        </w:tabs>
        <w:jc w:val="both"/>
        <w:rPr>
          <w:rFonts w:ascii="Arial" w:hAnsi="Arial"/>
        </w:rPr>
      </w:pPr>
      <w:r w:rsidRPr="001C0883">
        <w:rPr>
          <w:rFonts w:ascii="Arial" w:hAnsi="Arial"/>
          <w:b/>
        </w:rPr>
        <w:t>6.1</w:t>
      </w:r>
      <w:r w:rsidRPr="001C0883">
        <w:rPr>
          <w:rFonts w:ascii="Arial" w:hAnsi="Arial"/>
        </w:rPr>
        <w:t xml:space="preserve"> – O prazo contratual será </w:t>
      </w:r>
      <w:r w:rsidRPr="002B3D2F">
        <w:rPr>
          <w:rFonts w:ascii="Arial" w:hAnsi="Arial"/>
        </w:rPr>
        <w:t xml:space="preserve">de </w:t>
      </w:r>
      <w:r w:rsidR="00212C48" w:rsidRPr="002B3D2F">
        <w:rPr>
          <w:rFonts w:ascii="Arial" w:hAnsi="Arial"/>
        </w:rPr>
        <w:t>12</w:t>
      </w:r>
      <w:r w:rsidRPr="002B3D2F">
        <w:rPr>
          <w:rFonts w:ascii="Arial" w:hAnsi="Arial"/>
        </w:rPr>
        <w:t xml:space="preserve"> (</w:t>
      </w:r>
      <w:r w:rsidR="00212C48" w:rsidRPr="002B3D2F">
        <w:rPr>
          <w:rFonts w:ascii="Arial" w:hAnsi="Arial"/>
        </w:rPr>
        <w:t>doze</w:t>
      </w:r>
      <w:r w:rsidRPr="002B3D2F">
        <w:rPr>
          <w:rFonts w:ascii="Arial" w:hAnsi="Arial"/>
        </w:rPr>
        <w:t>) meses</w:t>
      </w:r>
      <w:r w:rsidRPr="00013F88">
        <w:rPr>
          <w:rFonts w:ascii="Arial" w:hAnsi="Arial"/>
        </w:rPr>
        <w:t>,</w:t>
      </w:r>
      <w:r w:rsidRPr="001C0883">
        <w:rPr>
          <w:rFonts w:ascii="Arial" w:hAnsi="Arial"/>
        </w:rPr>
        <w:t xml:space="preserve"> contados da data da assinatura do contrato,</w:t>
      </w:r>
      <w:r w:rsidRPr="00817B33">
        <w:rPr>
          <w:rFonts w:ascii="Arial" w:hAnsi="Arial"/>
          <w:highlight w:val="yellow"/>
        </w:rPr>
        <w:t xml:space="preserve"> </w:t>
      </w:r>
      <w:r w:rsidRPr="001C0883">
        <w:rPr>
          <w:rFonts w:ascii="Arial" w:hAnsi="Arial"/>
        </w:rPr>
        <w:t>cujos preços serão fixos e irreajustáveis nesse período</w:t>
      </w:r>
      <w:r w:rsidR="00B524C7">
        <w:rPr>
          <w:rFonts w:ascii="Arial" w:hAnsi="Arial"/>
        </w:rPr>
        <w:t>.</w:t>
      </w:r>
    </w:p>
    <w:p w:rsidR="003B43EB" w:rsidRDefault="003B43EB" w:rsidP="001C0883">
      <w:pPr>
        <w:tabs>
          <w:tab w:val="left" w:pos="567"/>
          <w:tab w:val="left" w:pos="1134"/>
          <w:tab w:val="left" w:pos="1701"/>
        </w:tabs>
        <w:jc w:val="both"/>
        <w:rPr>
          <w:rFonts w:ascii="Arial" w:hAnsi="Arial"/>
          <w:b/>
        </w:rPr>
      </w:pPr>
    </w:p>
    <w:p w:rsidR="0096299C" w:rsidRDefault="0096299C" w:rsidP="001C0883">
      <w:pPr>
        <w:tabs>
          <w:tab w:val="left" w:pos="567"/>
          <w:tab w:val="left" w:pos="1134"/>
          <w:tab w:val="left" w:pos="1701"/>
        </w:tabs>
        <w:jc w:val="both"/>
        <w:rPr>
          <w:rFonts w:ascii="Arial" w:hAnsi="Arial"/>
          <w:b/>
        </w:rPr>
      </w:pPr>
    </w:p>
    <w:p w:rsidR="003B43EB" w:rsidRDefault="003B43EB" w:rsidP="003B43EB">
      <w:pPr>
        <w:tabs>
          <w:tab w:val="left" w:pos="567"/>
          <w:tab w:val="left" w:pos="1134"/>
          <w:tab w:val="left" w:pos="1701"/>
        </w:tabs>
        <w:jc w:val="center"/>
        <w:rPr>
          <w:rFonts w:ascii="Arial" w:hAnsi="Arial"/>
          <w:b/>
        </w:rPr>
      </w:pPr>
      <w:r>
        <w:rPr>
          <w:rFonts w:ascii="Arial" w:hAnsi="Arial"/>
          <w:b/>
        </w:rPr>
        <w:t>CLÁUSULA 07 – DO REAJUSTAMENTO DE PREÇOS</w:t>
      </w:r>
    </w:p>
    <w:p w:rsidR="003B43EB" w:rsidRDefault="003B43EB" w:rsidP="001C0883">
      <w:pPr>
        <w:tabs>
          <w:tab w:val="left" w:pos="567"/>
          <w:tab w:val="left" w:pos="1134"/>
          <w:tab w:val="left" w:pos="1701"/>
        </w:tabs>
        <w:jc w:val="both"/>
        <w:rPr>
          <w:rFonts w:ascii="Arial" w:hAnsi="Arial"/>
          <w:b/>
        </w:rPr>
      </w:pPr>
    </w:p>
    <w:p w:rsidR="00CF5450" w:rsidRDefault="00CF5450" w:rsidP="0043055A">
      <w:pPr>
        <w:tabs>
          <w:tab w:val="left" w:pos="567"/>
          <w:tab w:val="left" w:pos="1134"/>
          <w:tab w:val="left" w:pos="1701"/>
        </w:tabs>
        <w:jc w:val="both"/>
        <w:rPr>
          <w:rFonts w:ascii="Arial" w:hAnsi="Arial" w:cs="Arial"/>
        </w:rPr>
      </w:pPr>
    </w:p>
    <w:p w:rsidR="00CF5450" w:rsidRPr="00CF5450" w:rsidRDefault="00CF5450" w:rsidP="0043055A">
      <w:pPr>
        <w:tabs>
          <w:tab w:val="left" w:pos="567"/>
          <w:tab w:val="left" w:pos="1134"/>
          <w:tab w:val="left" w:pos="1701"/>
        </w:tabs>
        <w:jc w:val="both"/>
        <w:rPr>
          <w:rFonts w:ascii="Arial" w:hAnsi="Arial" w:cs="Arial"/>
          <w:b/>
        </w:rPr>
      </w:pPr>
      <w:r w:rsidRPr="00013F88">
        <w:rPr>
          <w:rFonts w:ascii="Arial" w:hAnsi="Arial" w:cs="Arial"/>
          <w:b/>
        </w:rPr>
        <w:t xml:space="preserve">7.1 – </w:t>
      </w:r>
      <w:r w:rsidRPr="00013F88">
        <w:rPr>
          <w:rFonts w:ascii="Arial" w:hAnsi="Arial" w:cs="Arial"/>
        </w:rPr>
        <w:t>Os preços</w:t>
      </w:r>
      <w:r w:rsidR="00494711" w:rsidRPr="00013F88">
        <w:rPr>
          <w:rFonts w:ascii="Arial" w:hAnsi="Arial" w:cs="Arial"/>
        </w:rPr>
        <w:t xml:space="preserve"> praticados</w:t>
      </w:r>
      <w:r w:rsidRPr="00013F88">
        <w:rPr>
          <w:rFonts w:ascii="Arial" w:hAnsi="Arial" w:cs="Arial"/>
        </w:rPr>
        <w:t xml:space="preserve"> não poderão sofrer reajuste</w:t>
      </w:r>
      <w:r w:rsidR="00494711" w:rsidRPr="00013F88">
        <w:rPr>
          <w:rFonts w:ascii="Arial" w:hAnsi="Arial" w:cs="Arial"/>
        </w:rPr>
        <w:t xml:space="preserve"> durante o prazo contratual.</w:t>
      </w:r>
    </w:p>
    <w:p w:rsidR="00B002E8" w:rsidRDefault="00B002E8" w:rsidP="0043055A">
      <w:pPr>
        <w:tabs>
          <w:tab w:val="left" w:pos="567"/>
          <w:tab w:val="left" w:pos="1134"/>
          <w:tab w:val="left" w:pos="1701"/>
        </w:tabs>
        <w:jc w:val="both"/>
        <w:rPr>
          <w:rFonts w:ascii="Arial" w:hAnsi="Arial" w:cs="Arial"/>
        </w:rPr>
      </w:pPr>
    </w:p>
    <w:p w:rsidR="0096299C" w:rsidRDefault="0096299C" w:rsidP="0043055A">
      <w:pPr>
        <w:tabs>
          <w:tab w:val="left" w:pos="567"/>
          <w:tab w:val="left" w:pos="1134"/>
          <w:tab w:val="left" w:pos="1701"/>
        </w:tabs>
        <w:jc w:val="both"/>
        <w:rPr>
          <w:rFonts w:ascii="Arial" w:hAnsi="Arial" w:cs="Arial"/>
        </w:rPr>
      </w:pPr>
    </w:p>
    <w:p w:rsidR="0043055A" w:rsidRPr="00C812C6" w:rsidRDefault="003B43EB" w:rsidP="0043055A">
      <w:pPr>
        <w:tabs>
          <w:tab w:val="left" w:pos="567"/>
          <w:tab w:val="left" w:pos="1134"/>
          <w:tab w:val="left" w:pos="1701"/>
        </w:tabs>
        <w:jc w:val="center"/>
        <w:rPr>
          <w:rFonts w:ascii="Arial" w:hAnsi="Arial" w:cs="Arial"/>
          <w:b/>
        </w:rPr>
      </w:pPr>
      <w:r>
        <w:rPr>
          <w:rFonts w:ascii="Arial" w:hAnsi="Arial" w:cs="Arial"/>
          <w:b/>
        </w:rPr>
        <w:t>CLÁUSULA 08</w:t>
      </w:r>
      <w:r w:rsidR="0043055A" w:rsidRPr="00C812C6">
        <w:rPr>
          <w:rFonts w:ascii="Arial" w:hAnsi="Arial" w:cs="Arial"/>
          <w:b/>
        </w:rPr>
        <w:t xml:space="preserve"> – DO CRÉDITO ORÇAMENTÁRIO</w:t>
      </w:r>
    </w:p>
    <w:p w:rsidR="0043055A" w:rsidRPr="00552A76" w:rsidRDefault="0043055A" w:rsidP="0043055A">
      <w:pPr>
        <w:tabs>
          <w:tab w:val="left" w:pos="567"/>
          <w:tab w:val="left" w:pos="1134"/>
          <w:tab w:val="left" w:pos="1701"/>
        </w:tabs>
        <w:jc w:val="both"/>
        <w:rPr>
          <w:rFonts w:ascii="Arial" w:hAnsi="Arial" w:cs="Arial"/>
        </w:rPr>
      </w:pPr>
    </w:p>
    <w:p w:rsidR="0043055A" w:rsidRDefault="003B43EB" w:rsidP="0043055A">
      <w:pPr>
        <w:tabs>
          <w:tab w:val="left" w:pos="567"/>
          <w:tab w:val="left" w:pos="1134"/>
          <w:tab w:val="left" w:pos="1701"/>
        </w:tabs>
        <w:jc w:val="both"/>
        <w:rPr>
          <w:rFonts w:ascii="Arial" w:hAnsi="Arial" w:cs="Arial"/>
        </w:rPr>
      </w:pPr>
      <w:r>
        <w:rPr>
          <w:rFonts w:ascii="Arial" w:hAnsi="Arial" w:cs="Arial"/>
          <w:b/>
        </w:rPr>
        <w:t>8</w:t>
      </w:r>
      <w:r w:rsidR="0043055A" w:rsidRPr="00C812C6">
        <w:rPr>
          <w:rFonts w:ascii="Arial" w:hAnsi="Arial" w:cs="Arial"/>
          <w:b/>
        </w:rPr>
        <w:t>.1</w:t>
      </w:r>
      <w:r w:rsidR="0043055A" w:rsidRPr="00552A76">
        <w:rPr>
          <w:rFonts w:ascii="Arial" w:hAnsi="Arial" w:cs="Arial"/>
        </w:rPr>
        <w:t xml:space="preserve"> - </w:t>
      </w:r>
      <w:r w:rsidR="0043055A" w:rsidRPr="004D48D3">
        <w:rPr>
          <w:rFonts w:ascii="Arial" w:hAnsi="Arial" w:cs="Arial"/>
        </w:rPr>
        <w:t>As despesas com a execução deste contrato correrão por conta da dotaçã</w:t>
      </w:r>
      <w:r w:rsidR="00385104">
        <w:rPr>
          <w:rFonts w:ascii="Arial" w:hAnsi="Arial" w:cs="Arial"/>
        </w:rPr>
        <w:t>o do orçamento vigente, código</w:t>
      </w:r>
      <w:r w:rsidR="0043055A" w:rsidRPr="004D48D3">
        <w:rPr>
          <w:rFonts w:ascii="Arial" w:hAnsi="Arial" w:cs="Arial"/>
        </w:rPr>
        <w:t xml:space="preserve"> </w:t>
      </w:r>
      <w:r w:rsidR="0080176B" w:rsidRPr="002B3D2F">
        <w:rPr>
          <w:rFonts w:ascii="Arial" w:hAnsi="Arial" w:cs="Arial"/>
          <w:szCs w:val="24"/>
        </w:rPr>
        <w:t>01.01.00.3.3.90.30.00</w:t>
      </w:r>
      <w:r w:rsidR="00385104" w:rsidRPr="002B3D2F">
        <w:rPr>
          <w:rFonts w:ascii="Arial" w:hAnsi="Arial" w:cs="Arial"/>
        </w:rPr>
        <w:t>.</w:t>
      </w:r>
      <w:r w:rsidR="00385104">
        <w:rPr>
          <w:rFonts w:ascii="Arial" w:hAnsi="Arial" w:cs="Arial"/>
        </w:rPr>
        <w:t xml:space="preserve"> </w:t>
      </w:r>
    </w:p>
    <w:p w:rsidR="00385104" w:rsidRDefault="00385104" w:rsidP="0043055A">
      <w:pPr>
        <w:tabs>
          <w:tab w:val="left" w:pos="567"/>
          <w:tab w:val="left" w:pos="1134"/>
          <w:tab w:val="left" w:pos="1701"/>
        </w:tabs>
        <w:jc w:val="both"/>
        <w:rPr>
          <w:rFonts w:ascii="Arial" w:hAnsi="Arial" w:cs="Arial"/>
        </w:rPr>
      </w:pPr>
    </w:p>
    <w:p w:rsidR="0096299C" w:rsidRDefault="0096299C" w:rsidP="0043055A">
      <w:pPr>
        <w:tabs>
          <w:tab w:val="left" w:pos="567"/>
          <w:tab w:val="left" w:pos="1134"/>
          <w:tab w:val="left" w:pos="1701"/>
        </w:tabs>
        <w:jc w:val="both"/>
        <w:rPr>
          <w:rFonts w:ascii="Arial" w:hAnsi="Arial" w:cs="Arial"/>
        </w:rPr>
      </w:pPr>
    </w:p>
    <w:p w:rsidR="00BD4518" w:rsidRDefault="00BD4518"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rPr>
      </w:pPr>
      <w:r w:rsidRPr="00C812C6">
        <w:rPr>
          <w:rFonts w:ascii="Arial" w:hAnsi="Arial" w:cs="Arial"/>
          <w:b/>
        </w:rPr>
        <w:t>CLÁU</w:t>
      </w:r>
      <w:r w:rsidR="003B43EB">
        <w:rPr>
          <w:rFonts w:ascii="Arial" w:hAnsi="Arial" w:cs="Arial"/>
          <w:b/>
        </w:rPr>
        <w:t>SULA 09</w:t>
      </w:r>
      <w:r>
        <w:rPr>
          <w:rFonts w:ascii="Arial" w:hAnsi="Arial" w:cs="Arial"/>
          <w:b/>
        </w:rPr>
        <w:t xml:space="preserve"> – DOS DIREITOS E RESPONSABILIDADES DAS PARTES E SANÇÕES</w:t>
      </w:r>
    </w:p>
    <w:p w:rsidR="0043055A" w:rsidRDefault="0043055A" w:rsidP="0043055A">
      <w:pPr>
        <w:tabs>
          <w:tab w:val="left" w:pos="567"/>
          <w:tab w:val="left" w:pos="1134"/>
          <w:tab w:val="left" w:pos="1701"/>
        </w:tabs>
        <w:jc w:val="both"/>
        <w:rPr>
          <w:rFonts w:ascii="Arial" w:hAnsi="Arial" w:cs="Arial"/>
        </w:rPr>
      </w:pPr>
    </w:p>
    <w:p w:rsidR="00654803" w:rsidRPr="00271902" w:rsidRDefault="003B43EB" w:rsidP="00654803">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.1</w:t>
      </w:r>
      <w:r w:rsidR="00654803" w:rsidRPr="00271902">
        <w:rPr>
          <w:rFonts w:ascii="Arial" w:hAnsi="Arial" w:cs="Arial"/>
          <w:sz w:val="20"/>
        </w:rPr>
        <w:t xml:space="preserve"> – Quem, convocado dentro do prazo de validade de sua proposta, não celebrar </w:t>
      </w:r>
      <w:r w:rsidR="003947CE">
        <w:rPr>
          <w:rFonts w:ascii="Arial" w:hAnsi="Arial" w:cs="Arial"/>
          <w:sz w:val="20"/>
        </w:rPr>
        <w:t>o contrato</w:t>
      </w:r>
      <w:r w:rsidR="00654803" w:rsidRPr="00271902">
        <w:rPr>
          <w:rFonts w:ascii="Arial" w:hAnsi="Arial" w:cs="Arial"/>
          <w:sz w:val="20"/>
        </w:rPr>
        <w:t xml:space="preserve">, deixar de entregar ou apresentar documentação falsa exigida para o certame, ensejar o retardamento da execução de seu objeto, não mantiver a proposta, falhar ou fraudar na execução </w:t>
      </w:r>
      <w:r w:rsidR="003947CE">
        <w:rPr>
          <w:rFonts w:ascii="Arial" w:hAnsi="Arial" w:cs="Arial"/>
          <w:sz w:val="20"/>
        </w:rPr>
        <w:t>do contrato</w:t>
      </w:r>
      <w:r w:rsidR="00654803" w:rsidRPr="00271902">
        <w:rPr>
          <w:rFonts w:ascii="Arial" w:hAnsi="Arial" w:cs="Arial"/>
          <w:sz w:val="20"/>
        </w:rPr>
        <w:t>, comportar-se de modo inidôneo ou cometer fraude fiscal, ficará impedido de licitar e contratar com o Município e será descredenciado nos sistemas de cadastramento de fornecedores a que se refere o inciso XIV do artigo 4º da Lei n.º 10.520/02, pelo prazo de até 5 (cinco) anos, sem prejuízo das multas previstas em edital, contrato e das demais cominações legais.</w:t>
      </w:r>
    </w:p>
    <w:p w:rsidR="00654803" w:rsidRPr="00271902" w:rsidRDefault="00654803" w:rsidP="00654803">
      <w:pPr>
        <w:pStyle w:val="p11"/>
        <w:tabs>
          <w:tab w:val="clear" w:pos="560"/>
          <w:tab w:val="clear" w:pos="800"/>
          <w:tab w:val="left" w:pos="567"/>
          <w:tab w:val="left" w:pos="1701"/>
        </w:tabs>
        <w:ind w:left="0" w:firstLine="0"/>
        <w:jc w:val="both"/>
        <w:rPr>
          <w:rFonts w:ascii="Arial" w:hAnsi="Arial" w:cs="Arial"/>
          <w:sz w:val="20"/>
        </w:rPr>
      </w:pPr>
    </w:p>
    <w:p w:rsidR="00654803" w:rsidRPr="00271902" w:rsidRDefault="003B43EB" w:rsidP="00654803">
      <w:pPr>
        <w:pStyle w:val="p11"/>
        <w:tabs>
          <w:tab w:val="clear" w:pos="56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.2</w:t>
      </w:r>
      <w:r w:rsidR="00654803" w:rsidRPr="00271902">
        <w:rPr>
          <w:rFonts w:ascii="Arial" w:hAnsi="Arial" w:cs="Arial"/>
          <w:sz w:val="20"/>
        </w:rPr>
        <w:t xml:space="preserve"> – Nos termos do art. 87 da Lei 8.666/93, pela inexecução total ou parcial </w:t>
      </w:r>
      <w:r w:rsidR="003947CE">
        <w:rPr>
          <w:rFonts w:ascii="Arial" w:hAnsi="Arial" w:cs="Arial"/>
          <w:sz w:val="20"/>
        </w:rPr>
        <w:t>do contrato</w:t>
      </w:r>
      <w:r w:rsidR="00654803" w:rsidRPr="00271902">
        <w:rPr>
          <w:rFonts w:ascii="Arial" w:hAnsi="Arial" w:cs="Arial"/>
          <w:sz w:val="20"/>
        </w:rPr>
        <w:t>, serão aplicadas à contratada as seguintes penalidades, separada ou conjuntamente:</w:t>
      </w: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w:t>
      </w:r>
      <w:r w:rsidRPr="00271902">
        <w:rPr>
          <w:rFonts w:ascii="Arial" w:hAnsi="Arial" w:cs="Arial"/>
          <w:sz w:val="20"/>
        </w:rPr>
        <w:t xml:space="preserve"> - Advertência, nos casos de inexecução parcial com consequências de menor gravidade à Câmara Municipal de Sorocaba;</w:t>
      </w: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II</w:t>
      </w:r>
      <w:r w:rsidRPr="00271902">
        <w:rPr>
          <w:rFonts w:ascii="Arial" w:hAnsi="Arial" w:cs="Arial"/>
          <w:sz w:val="20"/>
        </w:rPr>
        <w:t xml:space="preserve"> - Multa de 10% (dez por cento) sobre o valor da parcela que der causa, no caso de inexecução parcial;</w:t>
      </w: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III</w:t>
      </w:r>
      <w:r w:rsidRPr="00271902">
        <w:rPr>
          <w:rFonts w:ascii="Arial" w:hAnsi="Arial" w:cs="Arial"/>
          <w:sz w:val="20"/>
        </w:rPr>
        <w:t xml:space="preserve"> – Multa de 20% (vinte por cento) sobre o valor total </w:t>
      </w:r>
      <w:r w:rsidR="003947CE">
        <w:rPr>
          <w:rFonts w:ascii="Arial" w:hAnsi="Arial" w:cs="Arial"/>
          <w:sz w:val="20"/>
        </w:rPr>
        <w:t>do contrato</w:t>
      </w:r>
      <w:r w:rsidRPr="00271902">
        <w:rPr>
          <w:rFonts w:ascii="Arial" w:hAnsi="Arial" w:cs="Arial"/>
          <w:sz w:val="20"/>
        </w:rPr>
        <w:t>, no caso de inexecução total ou reincidência de inexecução parcial;</w:t>
      </w: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IV</w:t>
      </w:r>
      <w:r w:rsidRPr="00271902">
        <w:rPr>
          <w:rFonts w:ascii="Arial" w:hAnsi="Arial" w:cs="Arial"/>
          <w:sz w:val="20"/>
        </w:rPr>
        <w:t xml:space="preserve"> – Suspensão temporária de participação em licitação e impedimento de contratar com a Câmara Municipal de Sorocaba, por prazo não superior a 2 (dois) anos;</w:t>
      </w: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V</w:t>
      </w:r>
      <w:r w:rsidRPr="00271902">
        <w:rPr>
          <w:rFonts w:ascii="Arial" w:hAnsi="Arial" w:cs="Arial"/>
          <w:sz w:val="20"/>
        </w:rPr>
        <w:t xml:space="preserve"> - Declaração de inidoneidade para licitar ou contratar com a Administração Pública, enquanto perdurarem os motivos determinantes da punição ou até que seja promovida sua reabilitação perante o Presidente da Câmara, que será concedida sempre que o contratado ressarcir a Administração pelos prejuízos resultantes e após decorrido o prazo da sanção aplicada com base no inciso anterior.</w:t>
      </w:r>
    </w:p>
    <w:p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271902" w:rsidRDefault="003B43EB" w:rsidP="00654803">
      <w:pPr>
        <w:pStyle w:val="p11"/>
        <w:tabs>
          <w:tab w:val="clear" w:pos="56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.3</w:t>
      </w:r>
      <w:r w:rsidR="00654803" w:rsidRPr="00271902">
        <w:rPr>
          <w:rFonts w:ascii="Arial" w:hAnsi="Arial" w:cs="Arial"/>
          <w:sz w:val="20"/>
        </w:rPr>
        <w:t xml:space="preserve">– Nos termos do art. 86 da Lei 8.666/93, o atraso injustificado na execução da obrigação de serviço, obra ou entrega de materiais, sujeitará a contratada à multa de mora, a partir do primeiro dia útil seguinte ao término do prazo estipulado </w:t>
      </w:r>
      <w:r w:rsidR="00843FE7">
        <w:rPr>
          <w:rFonts w:ascii="Arial" w:hAnsi="Arial" w:cs="Arial"/>
          <w:sz w:val="20"/>
        </w:rPr>
        <w:t>no contrato</w:t>
      </w:r>
      <w:r w:rsidR="00654803" w:rsidRPr="00271902">
        <w:rPr>
          <w:rFonts w:ascii="Arial" w:hAnsi="Arial" w:cs="Arial"/>
          <w:sz w:val="20"/>
        </w:rPr>
        <w:t xml:space="preserve">, na seguinte proporção: </w:t>
      </w: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w:t>
      </w:r>
      <w:r w:rsidRPr="00271902">
        <w:rPr>
          <w:rFonts w:ascii="Arial" w:hAnsi="Arial" w:cs="Arial"/>
          <w:sz w:val="20"/>
        </w:rPr>
        <w:t xml:space="preserve"> - Multa de 0,5% (zero vírgula cinco por cento) por dia sobre o valor da parcela que der causa, limitada a incidência a 10 (dez) dias corridos; </w:t>
      </w:r>
      <w:r w:rsidRPr="00271902">
        <w:rPr>
          <w:rFonts w:ascii="Arial" w:hAnsi="Arial" w:cs="Arial"/>
          <w:b/>
          <w:sz w:val="20"/>
          <w:u w:val="single"/>
        </w:rPr>
        <w:t>ou</w:t>
      </w:r>
      <w:r w:rsidRPr="00271902">
        <w:rPr>
          <w:rFonts w:ascii="Arial" w:hAnsi="Arial" w:cs="Arial"/>
          <w:sz w:val="20"/>
        </w:rPr>
        <w:t xml:space="preserve"> </w:t>
      </w: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r w:rsidRPr="00271902">
        <w:rPr>
          <w:rFonts w:ascii="Arial" w:hAnsi="Arial" w:cs="Arial"/>
          <w:sz w:val="20"/>
        </w:rPr>
        <w:tab/>
      </w:r>
      <w:r w:rsidRPr="00271902">
        <w:rPr>
          <w:rFonts w:ascii="Arial" w:hAnsi="Arial" w:cs="Arial"/>
          <w:b/>
          <w:sz w:val="20"/>
        </w:rPr>
        <w:t>II</w:t>
      </w:r>
      <w:r w:rsidRPr="00271902">
        <w:rPr>
          <w:rFonts w:ascii="Arial" w:hAnsi="Arial" w:cs="Arial"/>
          <w:sz w:val="20"/>
        </w:rPr>
        <w:t xml:space="preserve"> - Multa de 15% (quinze por cento) sobre o valor da parcela que der causa, em caso de atraso com período superior ao previsto no inciso anterior;</w:t>
      </w: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rsidR="00654803" w:rsidRPr="00271902" w:rsidRDefault="003B43EB" w:rsidP="00654803">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.4</w:t>
      </w:r>
      <w:r w:rsidR="00654803" w:rsidRPr="00271902">
        <w:rPr>
          <w:rFonts w:ascii="Arial" w:hAnsi="Arial" w:cs="Arial"/>
          <w:sz w:val="20"/>
        </w:rPr>
        <w:t xml:space="preserve"> - As multas referidas nesta cláusula não impedem a aplicação de outras sanções previstas nas Leis 8.666/93 e 10.520/02, no edital e </w:t>
      </w:r>
      <w:r w:rsidR="003947CE">
        <w:rPr>
          <w:rFonts w:ascii="Arial" w:hAnsi="Arial" w:cs="Arial"/>
          <w:sz w:val="20"/>
        </w:rPr>
        <w:t>no contrato</w:t>
      </w:r>
      <w:r w:rsidR="00654803" w:rsidRPr="00271902">
        <w:rPr>
          <w:rFonts w:ascii="Arial" w:hAnsi="Arial" w:cs="Arial"/>
          <w:sz w:val="20"/>
        </w:rPr>
        <w:t>.</w:t>
      </w:r>
    </w:p>
    <w:p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271902" w:rsidRDefault="003B43EB" w:rsidP="00654803">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.5</w:t>
      </w:r>
      <w:r w:rsidR="00654803" w:rsidRPr="00271902">
        <w:rPr>
          <w:rFonts w:ascii="Arial" w:hAnsi="Arial" w:cs="Arial"/>
          <w:sz w:val="20"/>
        </w:rPr>
        <w:t xml:space="preserve"> - Verificado que a obrigação foi cumprida com atraso injustificado ou caracterizada a inexecução parcial, a Câmara reterá, preventivamente, o valor da multa dos eventuais créditos que a contratada tenha direito, até a decisão definitiva, assegurada a ampla defesa.</w:t>
      </w:r>
    </w:p>
    <w:p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271902">
        <w:rPr>
          <w:rFonts w:ascii="Arial" w:hAnsi="Arial" w:cs="Arial"/>
          <w:sz w:val="20"/>
        </w:rPr>
        <w:tab/>
      </w:r>
      <w:r w:rsidR="003B43EB">
        <w:rPr>
          <w:rFonts w:ascii="Arial" w:hAnsi="Arial" w:cs="Arial"/>
          <w:sz w:val="20"/>
        </w:rPr>
        <w:t>9</w:t>
      </w:r>
      <w:r w:rsidRPr="00271902">
        <w:rPr>
          <w:rFonts w:ascii="Arial" w:hAnsi="Arial" w:cs="Arial"/>
          <w:b/>
          <w:sz w:val="20"/>
        </w:rPr>
        <w:t>.5.1</w:t>
      </w:r>
      <w:r w:rsidRPr="00271902">
        <w:rPr>
          <w:rFonts w:ascii="Arial" w:hAnsi="Arial" w:cs="Arial"/>
          <w:sz w:val="20"/>
        </w:rPr>
        <w:t xml:space="preserve"> - Se esta Câmara decidir pela não aplicação da multa, o valor retido será devolvido à contratada devidamente corrigido pelo IPCA/IBGE.</w:t>
      </w:r>
    </w:p>
    <w:p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271902" w:rsidRDefault="003B43EB" w:rsidP="00654803">
      <w:pPr>
        <w:pStyle w:val="p11"/>
        <w:tabs>
          <w:tab w:val="clear" w:pos="560"/>
          <w:tab w:val="left" w:pos="288"/>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.6</w:t>
      </w:r>
      <w:r w:rsidR="00654803" w:rsidRPr="00271902">
        <w:rPr>
          <w:rFonts w:ascii="Arial" w:hAnsi="Arial" w:cs="Arial"/>
          <w:sz w:val="20"/>
        </w:rPr>
        <w:t xml:space="preserve"> – As importâncias relativas às multas poderão ser descontadas dos Documentos Fiscais emitidos pela contratada.</w:t>
      </w:r>
    </w:p>
    <w:p w:rsidR="00654803" w:rsidRPr="00271902" w:rsidRDefault="00654803" w:rsidP="00654803">
      <w:pPr>
        <w:pStyle w:val="p11"/>
        <w:tabs>
          <w:tab w:val="clear" w:pos="560"/>
          <w:tab w:val="left" w:pos="288"/>
          <w:tab w:val="left" w:pos="1134"/>
          <w:tab w:val="left" w:pos="1701"/>
        </w:tabs>
        <w:ind w:left="0" w:firstLine="0"/>
        <w:jc w:val="both"/>
        <w:rPr>
          <w:rFonts w:ascii="Arial" w:hAnsi="Arial" w:cs="Arial"/>
          <w:sz w:val="20"/>
        </w:rPr>
      </w:pPr>
    </w:p>
    <w:p w:rsidR="00654803" w:rsidRPr="00271902" w:rsidRDefault="003B43EB" w:rsidP="00654803">
      <w:pPr>
        <w:pStyle w:val="p11"/>
        <w:tabs>
          <w:tab w:val="clear" w:pos="560"/>
          <w:tab w:val="left" w:pos="288"/>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.7</w:t>
      </w:r>
      <w:r w:rsidR="00654803" w:rsidRPr="00271902">
        <w:rPr>
          <w:rFonts w:ascii="Arial" w:hAnsi="Arial" w:cs="Arial"/>
          <w:sz w:val="20"/>
        </w:rPr>
        <w:t xml:space="preserve"> - Caso a contratada tenha prestado garantia e esta for insuficiente para cobrir o valor da multa, será retida a diferença, nos termos disciplinados no item </w:t>
      </w:r>
      <w:r w:rsidR="003947CE">
        <w:rPr>
          <w:rFonts w:ascii="Arial" w:hAnsi="Arial" w:cs="Arial"/>
          <w:sz w:val="20"/>
        </w:rPr>
        <w:t>8</w:t>
      </w:r>
      <w:r w:rsidR="00654803" w:rsidRPr="00271902">
        <w:rPr>
          <w:rFonts w:ascii="Arial" w:hAnsi="Arial" w:cs="Arial"/>
          <w:sz w:val="20"/>
        </w:rPr>
        <w:t xml:space="preserve">.6. </w:t>
      </w:r>
    </w:p>
    <w:p w:rsidR="00654803" w:rsidRPr="00271902"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271902" w:rsidRDefault="003B43EB" w:rsidP="00654803">
      <w:pPr>
        <w:pStyle w:val="p11"/>
        <w:tabs>
          <w:tab w:val="clear" w:pos="560"/>
          <w:tab w:val="left" w:pos="288"/>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.8</w:t>
      </w:r>
      <w:r w:rsidR="00654803" w:rsidRPr="00271902">
        <w:rPr>
          <w:rFonts w:ascii="Arial" w:hAnsi="Arial" w:cs="Arial"/>
          <w:sz w:val="20"/>
        </w:rPr>
        <w:t xml:space="preserve"> – Se o valor da multa ou indenização devida não for recolhido, será automaticamente descontado </w:t>
      </w:r>
      <w:proofErr w:type="gramStart"/>
      <w:r w:rsidR="00654803" w:rsidRPr="00271902">
        <w:rPr>
          <w:rFonts w:ascii="Arial" w:hAnsi="Arial" w:cs="Arial"/>
          <w:sz w:val="20"/>
        </w:rPr>
        <w:t>da(</w:t>
      </w:r>
      <w:proofErr w:type="gramEnd"/>
      <w:r w:rsidR="00654803" w:rsidRPr="00271902">
        <w:rPr>
          <w:rFonts w:ascii="Arial" w:hAnsi="Arial" w:cs="Arial"/>
          <w:sz w:val="20"/>
        </w:rPr>
        <w:t>s) próxima(s) parcela(s) de preço a que a contratada vier a fazer jus, acrescido de juros monetários de 1% (um por cento) ao mês, ou quando for o caso, cobrado judicialmente.</w:t>
      </w:r>
    </w:p>
    <w:p w:rsidR="00654803" w:rsidRPr="00271902" w:rsidRDefault="00654803" w:rsidP="00654803">
      <w:pPr>
        <w:pStyle w:val="p11"/>
        <w:tabs>
          <w:tab w:val="clear" w:pos="560"/>
          <w:tab w:val="left" w:pos="288"/>
          <w:tab w:val="left" w:pos="1134"/>
          <w:tab w:val="left" w:pos="1701"/>
        </w:tabs>
        <w:ind w:left="0" w:firstLine="0"/>
        <w:jc w:val="both"/>
        <w:rPr>
          <w:rFonts w:ascii="Arial" w:hAnsi="Arial" w:cs="Arial"/>
          <w:sz w:val="20"/>
        </w:rPr>
      </w:pPr>
    </w:p>
    <w:p w:rsidR="00654803" w:rsidRPr="00271902" w:rsidRDefault="003B43EB" w:rsidP="00654803">
      <w:pPr>
        <w:pStyle w:val="p11"/>
        <w:tabs>
          <w:tab w:val="clear" w:pos="560"/>
          <w:tab w:val="clear" w:pos="800"/>
          <w:tab w:val="left" w:pos="288"/>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.9</w:t>
      </w:r>
      <w:r w:rsidR="00654803" w:rsidRPr="00271902">
        <w:rPr>
          <w:rFonts w:ascii="Arial" w:hAnsi="Arial" w:cs="Arial"/>
          <w:sz w:val="20"/>
        </w:rPr>
        <w:t xml:space="preserve"> - Decorrido o prazo determinado para quitação da multa sem o devido recolhimento, a Câmara informará o débito à Dívida Ativa do Município de Sorocaba.</w:t>
      </w:r>
    </w:p>
    <w:p w:rsidR="00654803" w:rsidRPr="00271902" w:rsidRDefault="00654803" w:rsidP="00654803">
      <w:pPr>
        <w:pStyle w:val="p11"/>
        <w:tabs>
          <w:tab w:val="clear" w:pos="560"/>
          <w:tab w:val="clear" w:pos="800"/>
          <w:tab w:val="left" w:pos="288"/>
          <w:tab w:val="left" w:pos="1134"/>
          <w:tab w:val="left" w:pos="1701"/>
        </w:tabs>
        <w:ind w:left="0" w:firstLine="0"/>
        <w:jc w:val="both"/>
        <w:rPr>
          <w:rFonts w:ascii="Arial" w:hAnsi="Arial" w:cs="Arial"/>
          <w:sz w:val="20"/>
        </w:rPr>
      </w:pPr>
    </w:p>
    <w:p w:rsidR="00654803" w:rsidRPr="00271902" w:rsidRDefault="003B43EB" w:rsidP="00654803">
      <w:pPr>
        <w:pStyle w:val="p11"/>
        <w:tabs>
          <w:tab w:val="clear" w:pos="56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.10</w:t>
      </w:r>
      <w:r w:rsidR="00654803" w:rsidRPr="00271902">
        <w:rPr>
          <w:rFonts w:ascii="Arial" w:hAnsi="Arial" w:cs="Arial"/>
          <w:sz w:val="20"/>
        </w:rPr>
        <w:t xml:space="preserve"> – Após a aplicação de quaisquer das penalidades previstas </w:t>
      </w:r>
      <w:r w:rsidR="003947CE">
        <w:rPr>
          <w:rFonts w:ascii="Arial" w:hAnsi="Arial" w:cs="Arial"/>
          <w:sz w:val="20"/>
        </w:rPr>
        <w:t>neste contrato</w:t>
      </w:r>
      <w:r w:rsidR="00654803" w:rsidRPr="00271902">
        <w:rPr>
          <w:rFonts w:ascii="Arial" w:hAnsi="Arial" w:cs="Arial"/>
          <w:sz w:val="20"/>
        </w:rPr>
        <w:t xml:space="preserve"> e nas normas legais, realizar-se-á comunicação escrita à contratada e a publicação no órgão de imprensa oficial do Município (excluídas as penalidades de advertência e multa de mora), constatando fundamento legal da punição, informando ainda que o fato será registrado no cadastro correspondente.</w:t>
      </w:r>
    </w:p>
    <w:p w:rsidR="00654803" w:rsidRPr="00271902" w:rsidRDefault="00654803" w:rsidP="00654803">
      <w:pPr>
        <w:pStyle w:val="p11"/>
        <w:tabs>
          <w:tab w:val="clear" w:pos="560"/>
          <w:tab w:val="left" w:pos="567"/>
          <w:tab w:val="left" w:pos="1134"/>
          <w:tab w:val="left" w:pos="1701"/>
        </w:tabs>
        <w:ind w:left="0" w:firstLine="0"/>
        <w:jc w:val="both"/>
        <w:rPr>
          <w:rFonts w:ascii="Arial" w:hAnsi="Arial" w:cs="Arial"/>
          <w:sz w:val="20"/>
        </w:rPr>
      </w:pPr>
    </w:p>
    <w:p w:rsidR="00654803" w:rsidRPr="00271902" w:rsidRDefault="003B43EB" w:rsidP="00654803">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9</w:t>
      </w:r>
      <w:r w:rsidR="00654803" w:rsidRPr="00271902">
        <w:rPr>
          <w:rFonts w:ascii="Arial" w:hAnsi="Arial" w:cs="Arial"/>
          <w:b/>
          <w:sz w:val="20"/>
        </w:rPr>
        <w:t>.11</w:t>
      </w:r>
      <w:r w:rsidR="00654803" w:rsidRPr="00271902">
        <w:rPr>
          <w:rFonts w:ascii="Arial" w:hAnsi="Arial" w:cs="Arial"/>
          <w:sz w:val="20"/>
        </w:rPr>
        <w:t xml:space="preserve"> - As penalidades previstas no edital e </w:t>
      </w:r>
      <w:r w:rsidR="003947CE">
        <w:rPr>
          <w:rFonts w:ascii="Arial" w:hAnsi="Arial" w:cs="Arial"/>
          <w:sz w:val="20"/>
        </w:rPr>
        <w:t>neste contrato</w:t>
      </w:r>
      <w:r w:rsidR="00654803" w:rsidRPr="00271902">
        <w:rPr>
          <w:rFonts w:ascii="Arial" w:hAnsi="Arial" w:cs="Arial"/>
          <w:sz w:val="20"/>
        </w:rPr>
        <w:t xml:space="preserve"> poderão ser aplicadas ao infrator durante o prazo de garantia técnica ofertada pela contratada, independente do término da vigência </w:t>
      </w:r>
      <w:r w:rsidR="003947CE">
        <w:rPr>
          <w:rFonts w:ascii="Arial" w:hAnsi="Arial" w:cs="Arial"/>
          <w:sz w:val="20"/>
        </w:rPr>
        <w:t>do contrato</w:t>
      </w:r>
      <w:r w:rsidR="00654803" w:rsidRPr="00271902">
        <w:rPr>
          <w:rFonts w:ascii="Arial" w:hAnsi="Arial" w:cs="Arial"/>
          <w:sz w:val="20"/>
        </w:rPr>
        <w:t>.</w:t>
      </w:r>
    </w:p>
    <w:p w:rsidR="00654803" w:rsidRDefault="00654803" w:rsidP="00654803">
      <w:pPr>
        <w:tabs>
          <w:tab w:val="left" w:pos="567"/>
          <w:tab w:val="left" w:pos="1134"/>
          <w:tab w:val="left" w:pos="1701"/>
        </w:tabs>
        <w:jc w:val="both"/>
        <w:rPr>
          <w:rFonts w:ascii="Arial" w:hAnsi="Arial" w:cs="Arial"/>
        </w:rPr>
      </w:pPr>
    </w:p>
    <w:p w:rsidR="00654803" w:rsidRPr="006249CB" w:rsidRDefault="003B43EB" w:rsidP="00654803">
      <w:pPr>
        <w:tabs>
          <w:tab w:val="left" w:pos="567"/>
          <w:tab w:val="left" w:pos="1134"/>
          <w:tab w:val="left" w:pos="1701"/>
        </w:tabs>
        <w:jc w:val="both"/>
        <w:rPr>
          <w:rFonts w:ascii="Arial" w:hAnsi="Arial" w:cs="Arial"/>
        </w:rPr>
      </w:pPr>
      <w:r>
        <w:rPr>
          <w:rFonts w:ascii="Arial" w:hAnsi="Arial" w:cs="Arial"/>
          <w:b/>
        </w:rPr>
        <w:t>9</w:t>
      </w:r>
      <w:r w:rsidR="00654803" w:rsidRPr="006249CB">
        <w:rPr>
          <w:rFonts w:ascii="Arial" w:hAnsi="Arial" w:cs="Arial"/>
          <w:b/>
        </w:rPr>
        <w:t>.</w:t>
      </w:r>
      <w:r w:rsidR="00654803">
        <w:rPr>
          <w:rFonts w:ascii="Arial" w:hAnsi="Arial" w:cs="Arial"/>
          <w:b/>
        </w:rPr>
        <w:t>12</w:t>
      </w:r>
      <w:r w:rsidR="00654803" w:rsidRPr="006249CB">
        <w:rPr>
          <w:rFonts w:ascii="Arial" w:hAnsi="Arial" w:cs="Arial"/>
        </w:rPr>
        <w:t xml:space="preserve"> – Para efeito de tempestividade, a manifestação da notificada, quando exigida, deverá ser </w:t>
      </w:r>
      <w:r w:rsidR="00654803" w:rsidRPr="006249CB">
        <w:rPr>
          <w:rFonts w:ascii="Arial" w:hAnsi="Arial" w:cs="Arial"/>
          <w:szCs w:val="24"/>
        </w:rPr>
        <w:t xml:space="preserve">assinada pelo responsável da contratada, com a devida identificação (nome, CPF e cargo), e </w:t>
      </w:r>
      <w:r w:rsidR="00654803" w:rsidRPr="006249CB">
        <w:rPr>
          <w:rFonts w:ascii="Arial" w:hAnsi="Arial" w:cs="Arial"/>
        </w:rPr>
        <w:t xml:space="preserve">apresentada em uma das seguintes formas: </w:t>
      </w:r>
    </w:p>
    <w:p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6249CB">
        <w:rPr>
          <w:rFonts w:ascii="Arial" w:hAnsi="Arial" w:cs="Arial"/>
          <w:sz w:val="20"/>
        </w:rPr>
        <w:tab/>
      </w:r>
      <w:r w:rsidRPr="006249CB">
        <w:rPr>
          <w:rFonts w:ascii="Arial" w:hAnsi="Arial" w:cs="Arial"/>
          <w:b/>
          <w:sz w:val="20"/>
        </w:rPr>
        <w:t>a)</w:t>
      </w:r>
      <w:r w:rsidRPr="006249CB">
        <w:rPr>
          <w:rFonts w:ascii="Arial" w:hAnsi="Arial" w:cs="Arial"/>
          <w:sz w:val="20"/>
        </w:rPr>
        <w:t xml:space="preserve"> Protocolada no setor de Protocolo da Câmara Municipal de Sorocaba, ficando a validade do procedimento condicionada à data e horário emitidos pelo setor.</w:t>
      </w:r>
    </w:p>
    <w:p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6249CB">
        <w:rPr>
          <w:rFonts w:ascii="Arial" w:hAnsi="Arial" w:cs="Arial"/>
          <w:sz w:val="20"/>
        </w:rPr>
        <w:tab/>
      </w:r>
      <w:r w:rsidRPr="006249CB">
        <w:rPr>
          <w:rFonts w:ascii="Arial" w:hAnsi="Arial" w:cs="Arial"/>
          <w:b/>
          <w:sz w:val="20"/>
        </w:rPr>
        <w:t>b)</w:t>
      </w:r>
      <w:r w:rsidRPr="006249CB">
        <w:rPr>
          <w:rFonts w:ascii="Arial" w:hAnsi="Arial" w:cs="Arial"/>
          <w:sz w:val="20"/>
        </w:rPr>
        <w:t xml:space="preserve"> Enviada para o e-mail </w:t>
      </w:r>
      <w:hyperlink r:id="rId13" w:history="1">
        <w:r w:rsidRPr="006249CB">
          <w:rPr>
            <w:rStyle w:val="Hyperlink"/>
            <w:rFonts w:ascii="Arial" w:hAnsi="Arial" w:cs="Arial"/>
            <w:sz w:val="20"/>
          </w:rPr>
          <w:t>licitacoes@camarasorocaba.sp.gov.br</w:t>
        </w:r>
      </w:hyperlink>
      <w:r w:rsidRPr="006249CB">
        <w:rPr>
          <w:rFonts w:ascii="Arial" w:hAnsi="Arial" w:cs="Arial"/>
          <w:sz w:val="20"/>
        </w:rPr>
        <w:t>, ficando a</w:t>
      </w:r>
      <w:r w:rsidRPr="006249CB">
        <w:rPr>
          <w:rFonts w:ascii="Arial" w:hAnsi="Arial" w:cs="Arial"/>
          <w:i/>
          <w:sz w:val="20"/>
        </w:rPr>
        <w:t xml:space="preserve"> </w:t>
      </w:r>
      <w:r w:rsidRPr="006249CB">
        <w:rPr>
          <w:rFonts w:ascii="Arial" w:hAnsi="Arial" w:cs="Arial"/>
          <w:sz w:val="20"/>
        </w:rPr>
        <w:t>validade do procedimento condicionada à data e horário da confirmação de recebimento pelo servidor público usuário do e-mail citado.</w:t>
      </w:r>
    </w:p>
    <w:p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6249CB">
        <w:rPr>
          <w:rFonts w:ascii="Arial" w:hAnsi="Arial" w:cs="Arial"/>
          <w:sz w:val="20"/>
        </w:rPr>
        <w:tab/>
      </w:r>
      <w:r w:rsidRPr="006249CB">
        <w:rPr>
          <w:rFonts w:ascii="Arial" w:hAnsi="Arial" w:cs="Arial"/>
          <w:sz w:val="20"/>
        </w:rPr>
        <w:tab/>
      </w:r>
      <w:r w:rsidRPr="006249CB">
        <w:rPr>
          <w:rFonts w:ascii="Arial" w:hAnsi="Arial" w:cs="Arial"/>
          <w:b/>
          <w:sz w:val="20"/>
        </w:rPr>
        <w:t>b</w:t>
      </w:r>
      <w:r w:rsidRPr="006249CB">
        <w:rPr>
          <w:rFonts w:ascii="Arial" w:hAnsi="Arial" w:cs="Arial"/>
          <w:b/>
          <w:sz w:val="20"/>
          <w:vertAlign w:val="subscript"/>
        </w:rPr>
        <w:t>1</w:t>
      </w:r>
      <w:r w:rsidRPr="006249CB">
        <w:rPr>
          <w:rFonts w:ascii="Arial" w:hAnsi="Arial" w:cs="Arial"/>
          <w:b/>
          <w:sz w:val="20"/>
        </w:rPr>
        <w:t>)</w:t>
      </w:r>
      <w:r w:rsidRPr="006249CB">
        <w:rPr>
          <w:rFonts w:ascii="Arial" w:hAnsi="Arial" w:cs="Arial"/>
          <w:sz w:val="20"/>
        </w:rPr>
        <w:t xml:space="preserve"> Para efeito de comprovação do envio do documento ao e-mail citado, caso houver dúvida, caberá ao remetente apresentar a Confirmação de entrega (garantindo que a mensagem foi entregue ao servidor do e-mail de </w:t>
      </w:r>
      <w:hyperlink r:id="rId14" w:history="1">
        <w:r w:rsidRPr="006249CB">
          <w:rPr>
            <w:rStyle w:val="Hyperlink"/>
            <w:rFonts w:ascii="Arial" w:hAnsi="Arial" w:cs="Arial"/>
            <w:sz w:val="20"/>
          </w:rPr>
          <w:t>licitacoes@camarasorocaba.sp.gov.br</w:t>
        </w:r>
      </w:hyperlink>
      <w:r w:rsidRPr="006249CB">
        <w:rPr>
          <w:rFonts w:ascii="Arial" w:hAnsi="Arial" w:cs="Arial"/>
          <w:sz w:val="20"/>
        </w:rPr>
        <w:t>) ou a Confirmação de leitura (garantindo que o servidor público usuário do citado e-mail visualizou a mensagem.</w:t>
      </w:r>
    </w:p>
    <w:p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r w:rsidRPr="006249CB">
        <w:rPr>
          <w:rFonts w:ascii="Arial" w:hAnsi="Arial" w:cs="Arial"/>
          <w:sz w:val="20"/>
        </w:rPr>
        <w:tab/>
      </w:r>
      <w:r w:rsidRPr="006249CB">
        <w:rPr>
          <w:rFonts w:ascii="Arial" w:hAnsi="Arial" w:cs="Arial"/>
          <w:b/>
          <w:sz w:val="20"/>
        </w:rPr>
        <w:t>c)</w:t>
      </w:r>
      <w:r w:rsidRPr="006249CB">
        <w:rPr>
          <w:rFonts w:ascii="Arial" w:hAnsi="Arial" w:cs="Arial"/>
          <w:sz w:val="20"/>
        </w:rPr>
        <w:t xml:space="preserve"> Enviada por via postal, ficando a validade do procedimento condicionada à data de postagem na agência dos Correios (conforme o §4º, art. 1003, da Lei Federal n.º 13.105, de 16 de março de 2015).</w:t>
      </w:r>
    </w:p>
    <w:p w:rsidR="00654803" w:rsidRPr="006249CB" w:rsidRDefault="00654803" w:rsidP="00654803">
      <w:pPr>
        <w:pStyle w:val="p11"/>
        <w:tabs>
          <w:tab w:val="clear" w:pos="560"/>
          <w:tab w:val="clear" w:pos="800"/>
          <w:tab w:val="left" w:pos="567"/>
          <w:tab w:val="left" w:pos="1134"/>
          <w:tab w:val="left" w:pos="1701"/>
        </w:tabs>
        <w:ind w:left="0" w:firstLine="0"/>
        <w:jc w:val="both"/>
        <w:rPr>
          <w:rFonts w:ascii="Arial" w:hAnsi="Arial" w:cs="Arial"/>
          <w:sz w:val="20"/>
        </w:rPr>
      </w:pPr>
    </w:p>
    <w:p w:rsidR="00654803" w:rsidRPr="00192080" w:rsidRDefault="003B43EB" w:rsidP="00654803">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ab/>
        <w:t>9</w:t>
      </w:r>
      <w:r w:rsidR="00654803">
        <w:rPr>
          <w:rFonts w:ascii="Arial" w:hAnsi="Arial" w:cs="Arial"/>
          <w:b/>
          <w:sz w:val="20"/>
        </w:rPr>
        <w:t>.12</w:t>
      </w:r>
      <w:r w:rsidR="00654803" w:rsidRPr="006249CB">
        <w:rPr>
          <w:rFonts w:ascii="Arial" w:hAnsi="Arial" w:cs="Arial"/>
          <w:b/>
          <w:sz w:val="20"/>
        </w:rPr>
        <w:t>.1</w:t>
      </w:r>
      <w:r w:rsidR="00654803" w:rsidRPr="006249CB">
        <w:rPr>
          <w:rFonts w:ascii="Arial" w:hAnsi="Arial" w:cs="Arial"/>
          <w:sz w:val="20"/>
        </w:rPr>
        <w:t xml:space="preserve"> – O prazo para recebimento da manifestação vencerá às 17:00 do último dia do respectivo período.</w:t>
      </w:r>
    </w:p>
    <w:p w:rsidR="0043055A" w:rsidRDefault="0043055A" w:rsidP="0043055A">
      <w:pPr>
        <w:tabs>
          <w:tab w:val="left" w:pos="567"/>
          <w:tab w:val="left" w:pos="1134"/>
          <w:tab w:val="left" w:pos="1701"/>
        </w:tabs>
        <w:jc w:val="both"/>
        <w:rPr>
          <w:rFonts w:ascii="Arial" w:hAnsi="Arial" w:cs="Arial"/>
        </w:rPr>
      </w:pPr>
    </w:p>
    <w:p w:rsidR="0096299C" w:rsidRPr="00552A76" w:rsidRDefault="0096299C" w:rsidP="0043055A">
      <w:pPr>
        <w:tabs>
          <w:tab w:val="left" w:pos="567"/>
          <w:tab w:val="left" w:pos="1134"/>
          <w:tab w:val="left" w:pos="1701"/>
        </w:tabs>
        <w:jc w:val="both"/>
        <w:rPr>
          <w:rFonts w:ascii="Arial" w:hAnsi="Arial" w:cs="Arial"/>
        </w:rPr>
      </w:pPr>
    </w:p>
    <w:p w:rsidR="0043055A" w:rsidRPr="00B27711" w:rsidRDefault="0096299C" w:rsidP="0043055A">
      <w:pPr>
        <w:tabs>
          <w:tab w:val="left" w:pos="567"/>
          <w:tab w:val="left" w:pos="1134"/>
          <w:tab w:val="left" w:pos="1701"/>
        </w:tabs>
        <w:jc w:val="center"/>
        <w:rPr>
          <w:rFonts w:ascii="Arial" w:hAnsi="Arial" w:cs="Arial"/>
          <w:b/>
        </w:rPr>
      </w:pPr>
      <w:r>
        <w:rPr>
          <w:rFonts w:ascii="Arial" w:hAnsi="Arial" w:cs="Arial"/>
          <w:b/>
        </w:rPr>
        <w:t>CLÁUSULA 10</w:t>
      </w:r>
      <w:r w:rsidR="0043055A" w:rsidRPr="00B27711">
        <w:rPr>
          <w:rFonts w:ascii="Arial" w:hAnsi="Arial" w:cs="Arial"/>
          <w:b/>
        </w:rPr>
        <w:t xml:space="preserve"> - DA RESCISÃO</w:t>
      </w:r>
    </w:p>
    <w:p w:rsidR="0043055A" w:rsidRPr="00552A76" w:rsidRDefault="0043055A" w:rsidP="0043055A">
      <w:pPr>
        <w:tabs>
          <w:tab w:val="left" w:pos="567"/>
          <w:tab w:val="left" w:pos="1134"/>
          <w:tab w:val="left" w:pos="1701"/>
        </w:tabs>
        <w:jc w:val="both"/>
        <w:rPr>
          <w:rFonts w:ascii="Arial" w:hAnsi="Arial" w:cs="Arial"/>
        </w:rPr>
      </w:pPr>
    </w:p>
    <w:p w:rsidR="007E4ABC" w:rsidRDefault="0096299C" w:rsidP="007E4ABC">
      <w:pPr>
        <w:tabs>
          <w:tab w:val="left" w:pos="567"/>
          <w:tab w:val="left" w:pos="1134"/>
        </w:tabs>
        <w:jc w:val="both"/>
        <w:rPr>
          <w:rFonts w:ascii="Arial" w:hAnsi="Arial" w:cs="Arial"/>
        </w:rPr>
      </w:pPr>
      <w:r>
        <w:rPr>
          <w:rFonts w:ascii="Arial" w:hAnsi="Arial" w:cs="Arial"/>
          <w:b/>
        </w:rPr>
        <w:t>10</w:t>
      </w:r>
      <w:r w:rsidR="007E4ABC" w:rsidRPr="00C741CD">
        <w:rPr>
          <w:rFonts w:ascii="Arial" w:hAnsi="Arial" w:cs="Arial"/>
          <w:b/>
        </w:rPr>
        <w:t xml:space="preserve">.1 – </w:t>
      </w:r>
      <w:r w:rsidR="007E4ABC" w:rsidRPr="00C741CD">
        <w:rPr>
          <w:rFonts w:ascii="Arial" w:hAnsi="Arial" w:cs="Arial"/>
        </w:rPr>
        <w:t xml:space="preserve">A rescisão dar-se-á desde que, ocorra falência, dissolução da </w:t>
      </w:r>
      <w:r w:rsidR="007E4ABC">
        <w:rPr>
          <w:rFonts w:ascii="Arial" w:hAnsi="Arial" w:cs="Arial"/>
        </w:rPr>
        <w:t>contratada</w:t>
      </w:r>
      <w:r w:rsidR="007E4ABC" w:rsidRPr="00C741CD">
        <w:rPr>
          <w:rFonts w:ascii="Arial" w:hAnsi="Arial" w:cs="Arial"/>
        </w:rPr>
        <w:t xml:space="preserve"> ou deixe a mesma de </w:t>
      </w:r>
      <w:r w:rsidR="001C0112">
        <w:rPr>
          <w:rFonts w:ascii="Arial" w:hAnsi="Arial" w:cs="Arial"/>
        </w:rPr>
        <w:t>cumprir qualquer exigência deste contrato</w:t>
      </w:r>
      <w:r w:rsidR="007E4ABC" w:rsidRPr="00C741CD">
        <w:rPr>
          <w:rFonts w:ascii="Arial" w:hAnsi="Arial" w:cs="Arial"/>
        </w:rPr>
        <w:t>, ficando a rescisão neste caso a critério da Câmara.</w:t>
      </w:r>
    </w:p>
    <w:p w:rsidR="007E4ABC" w:rsidRDefault="007E4ABC" w:rsidP="007E4ABC">
      <w:pPr>
        <w:tabs>
          <w:tab w:val="left" w:pos="567"/>
          <w:tab w:val="left" w:pos="1134"/>
        </w:tabs>
        <w:jc w:val="both"/>
        <w:rPr>
          <w:rFonts w:ascii="Arial" w:hAnsi="Arial" w:cs="Arial"/>
        </w:rPr>
      </w:pPr>
    </w:p>
    <w:p w:rsidR="007E4ABC" w:rsidRPr="00552A76" w:rsidRDefault="0096299C" w:rsidP="007E4ABC">
      <w:pPr>
        <w:tabs>
          <w:tab w:val="left" w:pos="567"/>
          <w:tab w:val="left" w:pos="1134"/>
          <w:tab w:val="left" w:pos="1701"/>
        </w:tabs>
        <w:jc w:val="both"/>
        <w:rPr>
          <w:rFonts w:ascii="Arial" w:hAnsi="Arial" w:cs="Arial"/>
        </w:rPr>
      </w:pPr>
      <w:r>
        <w:rPr>
          <w:rFonts w:ascii="Arial" w:hAnsi="Arial" w:cs="Arial"/>
          <w:b/>
        </w:rPr>
        <w:t>10</w:t>
      </w:r>
      <w:r w:rsidR="007E4ABC" w:rsidRPr="00B27711">
        <w:rPr>
          <w:rFonts w:ascii="Arial" w:hAnsi="Arial" w:cs="Arial"/>
          <w:b/>
        </w:rPr>
        <w:t>.</w:t>
      </w:r>
      <w:r w:rsidR="007E4ABC">
        <w:rPr>
          <w:rFonts w:ascii="Arial" w:hAnsi="Arial" w:cs="Arial"/>
          <w:b/>
        </w:rPr>
        <w:t>2</w:t>
      </w:r>
      <w:r w:rsidR="007E4ABC" w:rsidRPr="00552A76">
        <w:rPr>
          <w:rFonts w:ascii="Arial" w:hAnsi="Arial" w:cs="Arial"/>
        </w:rPr>
        <w:t xml:space="preserve"> - A rescisão dar-se-á</w:t>
      </w:r>
      <w:r w:rsidR="007E4ABC">
        <w:rPr>
          <w:rFonts w:ascii="Arial" w:hAnsi="Arial" w:cs="Arial"/>
        </w:rPr>
        <w:t>,</w:t>
      </w:r>
      <w:r w:rsidR="007E4ABC" w:rsidRPr="00552A76">
        <w:rPr>
          <w:rFonts w:ascii="Arial" w:hAnsi="Arial" w:cs="Arial"/>
        </w:rPr>
        <w:t xml:space="preserve"> também, automática e independentemente de qualquer aviso judicial ou extrajudicial, caso ocorra alguma das hipóteses elencadas no Artigo 78 da Lei Federal n</w:t>
      </w:r>
      <w:r w:rsidR="007E4ABC">
        <w:rPr>
          <w:rFonts w:ascii="Arial" w:hAnsi="Arial" w:cs="Arial"/>
        </w:rPr>
        <w:t>.</w:t>
      </w:r>
      <w:r w:rsidR="007E4ABC" w:rsidRPr="00552A76">
        <w:rPr>
          <w:rFonts w:ascii="Arial" w:hAnsi="Arial" w:cs="Arial"/>
        </w:rPr>
        <w:t>º 8.666/93.</w:t>
      </w:r>
    </w:p>
    <w:p w:rsidR="007E4ABC" w:rsidRPr="00552A76" w:rsidRDefault="007E4ABC" w:rsidP="007E4ABC">
      <w:pPr>
        <w:tabs>
          <w:tab w:val="left" w:pos="567"/>
          <w:tab w:val="left" w:pos="1134"/>
          <w:tab w:val="left" w:pos="1701"/>
        </w:tabs>
        <w:jc w:val="both"/>
        <w:rPr>
          <w:rFonts w:ascii="Arial" w:hAnsi="Arial" w:cs="Arial"/>
        </w:rPr>
      </w:pPr>
    </w:p>
    <w:p w:rsidR="007E4ABC" w:rsidRPr="00552A76" w:rsidRDefault="0096299C" w:rsidP="007E4ABC">
      <w:pPr>
        <w:tabs>
          <w:tab w:val="left" w:pos="567"/>
          <w:tab w:val="left" w:pos="1134"/>
          <w:tab w:val="left" w:pos="1701"/>
        </w:tabs>
        <w:jc w:val="both"/>
        <w:rPr>
          <w:rFonts w:ascii="Arial" w:hAnsi="Arial" w:cs="Arial"/>
        </w:rPr>
      </w:pPr>
      <w:r>
        <w:rPr>
          <w:rFonts w:ascii="Arial" w:hAnsi="Arial" w:cs="Arial"/>
          <w:b/>
        </w:rPr>
        <w:t>10</w:t>
      </w:r>
      <w:r w:rsidR="007E4ABC" w:rsidRPr="00B27711">
        <w:rPr>
          <w:rFonts w:ascii="Arial" w:hAnsi="Arial" w:cs="Arial"/>
          <w:b/>
        </w:rPr>
        <w:t>.</w:t>
      </w:r>
      <w:r w:rsidR="007E4ABC">
        <w:rPr>
          <w:rFonts w:ascii="Arial" w:hAnsi="Arial" w:cs="Arial"/>
          <w:b/>
        </w:rPr>
        <w:t>3</w:t>
      </w:r>
      <w:r w:rsidR="007E4ABC" w:rsidRPr="00552A76">
        <w:rPr>
          <w:rFonts w:ascii="Arial" w:hAnsi="Arial" w:cs="Arial"/>
        </w:rPr>
        <w:t xml:space="preserve"> - A aplicação das penalidades supra não exonera o ina</w:t>
      </w:r>
      <w:r w:rsidR="007E4ABC">
        <w:rPr>
          <w:rFonts w:ascii="Arial" w:hAnsi="Arial" w:cs="Arial"/>
        </w:rPr>
        <w:t xml:space="preserve">dimplente de eventual ação por </w:t>
      </w:r>
      <w:r w:rsidR="007E4ABC" w:rsidRPr="00552A76">
        <w:rPr>
          <w:rFonts w:ascii="Arial" w:hAnsi="Arial" w:cs="Arial"/>
        </w:rPr>
        <w:t>perdas e danos que seu ato ensejar.</w:t>
      </w:r>
    </w:p>
    <w:p w:rsidR="0096299C" w:rsidRDefault="0096299C" w:rsidP="0043055A">
      <w:pPr>
        <w:tabs>
          <w:tab w:val="left" w:pos="567"/>
          <w:tab w:val="left" w:pos="1134"/>
          <w:tab w:val="left" w:pos="1701"/>
        </w:tabs>
        <w:jc w:val="both"/>
        <w:rPr>
          <w:rFonts w:ascii="Arial" w:hAnsi="Arial" w:cs="Arial"/>
        </w:rPr>
      </w:pPr>
    </w:p>
    <w:p w:rsidR="00BD4518" w:rsidRDefault="00BD4518" w:rsidP="0043055A">
      <w:pPr>
        <w:tabs>
          <w:tab w:val="left" w:pos="567"/>
          <w:tab w:val="left" w:pos="1134"/>
          <w:tab w:val="left" w:pos="1701"/>
        </w:tabs>
        <w:jc w:val="both"/>
        <w:rPr>
          <w:rFonts w:ascii="Arial" w:hAnsi="Arial" w:cs="Arial"/>
        </w:rPr>
      </w:pPr>
    </w:p>
    <w:p w:rsidR="00BD4518" w:rsidRPr="00552A76" w:rsidRDefault="00BD4518"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b/>
        </w:rPr>
      </w:pPr>
      <w:r w:rsidRPr="00B27711">
        <w:rPr>
          <w:rFonts w:ascii="Arial" w:hAnsi="Arial" w:cs="Arial"/>
          <w:b/>
        </w:rPr>
        <w:t>CLÁUSU</w:t>
      </w:r>
      <w:r w:rsidR="0096299C">
        <w:rPr>
          <w:rFonts w:ascii="Arial" w:hAnsi="Arial" w:cs="Arial"/>
          <w:b/>
        </w:rPr>
        <w:t>LA 11</w:t>
      </w:r>
      <w:r w:rsidRPr="00B27711">
        <w:rPr>
          <w:rFonts w:ascii="Arial" w:hAnsi="Arial" w:cs="Arial"/>
          <w:b/>
        </w:rPr>
        <w:t xml:space="preserve"> - DOS DIREITOS DA ADMINISTRAÇÃO EM CASO DE RESCISÃO</w:t>
      </w:r>
    </w:p>
    <w:p w:rsidR="0043055A" w:rsidRPr="00B27711" w:rsidRDefault="0043055A" w:rsidP="0043055A">
      <w:pPr>
        <w:tabs>
          <w:tab w:val="left" w:pos="567"/>
          <w:tab w:val="left" w:pos="1134"/>
          <w:tab w:val="left" w:pos="1701"/>
        </w:tabs>
        <w:jc w:val="center"/>
        <w:rPr>
          <w:rFonts w:ascii="Arial" w:hAnsi="Arial" w:cs="Arial"/>
          <w:b/>
        </w:rPr>
      </w:pPr>
    </w:p>
    <w:p w:rsidR="0043055A" w:rsidRDefault="0096299C" w:rsidP="0043055A">
      <w:pPr>
        <w:tabs>
          <w:tab w:val="left" w:pos="567"/>
          <w:tab w:val="left" w:pos="1134"/>
          <w:tab w:val="left" w:pos="1701"/>
        </w:tabs>
        <w:jc w:val="both"/>
        <w:rPr>
          <w:rFonts w:ascii="Arial" w:hAnsi="Arial" w:cs="Arial"/>
        </w:rPr>
      </w:pPr>
      <w:r>
        <w:rPr>
          <w:rFonts w:ascii="Arial" w:hAnsi="Arial" w:cs="Arial"/>
          <w:b/>
        </w:rPr>
        <w:t>11</w:t>
      </w:r>
      <w:r w:rsidR="0043055A" w:rsidRPr="00B27711">
        <w:rPr>
          <w:rFonts w:ascii="Arial" w:hAnsi="Arial" w:cs="Arial"/>
          <w:b/>
        </w:rPr>
        <w:t>.1</w:t>
      </w:r>
      <w:r w:rsidR="0043055A" w:rsidRPr="00552A76">
        <w:rPr>
          <w:rFonts w:ascii="Arial" w:hAnsi="Arial" w:cs="Arial"/>
        </w:rPr>
        <w:t xml:space="preserve"> - Em caso de rescisão, a CONTRATADA reconhece integralmente os direitos da CÂMARA, previstos no artigo 77 da Lei Federal 8.666/93 alterada pela Lei Federal 8.883/94, sem prejuízo de indenização por perdas e danos que a rescisão possa acarretar.</w:t>
      </w:r>
    </w:p>
    <w:p w:rsidR="00494711" w:rsidRPr="00552A76" w:rsidRDefault="00494711"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p>
    <w:p w:rsidR="0043055A" w:rsidRPr="00A521B7" w:rsidRDefault="0096299C" w:rsidP="0043055A">
      <w:pPr>
        <w:tabs>
          <w:tab w:val="left" w:pos="567"/>
          <w:tab w:val="left" w:pos="1134"/>
          <w:tab w:val="left" w:pos="1701"/>
        </w:tabs>
        <w:jc w:val="center"/>
        <w:rPr>
          <w:rFonts w:ascii="Arial" w:hAnsi="Arial" w:cs="Arial"/>
          <w:b/>
        </w:rPr>
      </w:pPr>
      <w:r>
        <w:rPr>
          <w:rFonts w:ascii="Arial" w:hAnsi="Arial" w:cs="Arial"/>
          <w:b/>
        </w:rPr>
        <w:t>CLÁUSULA 12</w:t>
      </w:r>
      <w:r w:rsidR="0043055A" w:rsidRPr="00A521B7">
        <w:rPr>
          <w:rFonts w:ascii="Arial" w:hAnsi="Arial" w:cs="Arial"/>
          <w:b/>
        </w:rPr>
        <w:t xml:space="preserve"> – DA LEGISLAÇÃO APLICÁVEL</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96299C" w:rsidP="0043055A">
      <w:pPr>
        <w:tabs>
          <w:tab w:val="left" w:pos="567"/>
          <w:tab w:val="left" w:pos="1134"/>
          <w:tab w:val="left" w:pos="1701"/>
        </w:tabs>
        <w:jc w:val="both"/>
        <w:rPr>
          <w:rFonts w:ascii="Arial" w:hAnsi="Arial" w:cs="Arial"/>
        </w:rPr>
      </w:pPr>
      <w:r>
        <w:rPr>
          <w:rFonts w:ascii="Arial" w:hAnsi="Arial" w:cs="Arial"/>
          <w:b/>
        </w:rPr>
        <w:t>12</w:t>
      </w:r>
      <w:r w:rsidR="0043055A" w:rsidRPr="00A521B7">
        <w:rPr>
          <w:rFonts w:ascii="Arial" w:hAnsi="Arial" w:cs="Arial"/>
          <w:b/>
        </w:rPr>
        <w:t>.1</w:t>
      </w:r>
      <w:r w:rsidR="0043055A">
        <w:rPr>
          <w:rFonts w:ascii="Arial" w:hAnsi="Arial" w:cs="Arial"/>
        </w:rPr>
        <w:t xml:space="preserve"> -</w:t>
      </w:r>
      <w:r w:rsidR="0043055A" w:rsidRPr="00552A76">
        <w:rPr>
          <w:rFonts w:ascii="Arial" w:hAnsi="Arial" w:cs="Arial"/>
        </w:rPr>
        <w:t xml:space="preserve"> O presente </w:t>
      </w:r>
      <w:r w:rsidR="0043055A">
        <w:rPr>
          <w:rFonts w:ascii="Arial" w:hAnsi="Arial" w:cs="Arial"/>
        </w:rPr>
        <w:t>c</w:t>
      </w:r>
      <w:r w:rsidR="0043055A" w:rsidRPr="00552A76">
        <w:rPr>
          <w:rFonts w:ascii="Arial" w:hAnsi="Arial" w:cs="Arial"/>
        </w:rPr>
        <w:t>ontrato é regido pelas normas da Lei n.º 10.520/02, Lei n.º 8.666/93 alterada pela Lei Federal 8.883/94, e nos casos omissos, subsidiariamente pelo Código Civil e Código de Defesa do Consumidor.</w:t>
      </w:r>
    </w:p>
    <w:p w:rsidR="0043055A" w:rsidRDefault="0043055A" w:rsidP="0043055A">
      <w:pPr>
        <w:pStyle w:val="Cabealho"/>
        <w:tabs>
          <w:tab w:val="left" w:pos="567"/>
          <w:tab w:val="left" w:pos="1134"/>
          <w:tab w:val="left" w:pos="1701"/>
        </w:tabs>
        <w:jc w:val="both"/>
        <w:rPr>
          <w:rFonts w:ascii="Arial" w:hAnsi="Arial" w:cs="Arial"/>
        </w:rPr>
      </w:pPr>
    </w:p>
    <w:p w:rsidR="0096299C" w:rsidRPr="00552A76" w:rsidRDefault="0096299C" w:rsidP="0043055A">
      <w:pPr>
        <w:pStyle w:val="Cabealho"/>
        <w:tabs>
          <w:tab w:val="left" w:pos="567"/>
          <w:tab w:val="left" w:pos="1134"/>
          <w:tab w:val="left" w:pos="1701"/>
        </w:tabs>
        <w:jc w:val="both"/>
        <w:rPr>
          <w:rFonts w:ascii="Arial" w:hAnsi="Arial" w:cs="Arial"/>
        </w:rPr>
      </w:pPr>
    </w:p>
    <w:p w:rsidR="0043055A" w:rsidRPr="00CF7463" w:rsidRDefault="0043055A" w:rsidP="0043055A">
      <w:pPr>
        <w:pStyle w:val="Cabealho"/>
        <w:tabs>
          <w:tab w:val="left" w:pos="567"/>
          <w:tab w:val="left" w:pos="1134"/>
          <w:tab w:val="left" w:pos="1701"/>
        </w:tabs>
        <w:jc w:val="center"/>
        <w:rPr>
          <w:rFonts w:ascii="Arial" w:hAnsi="Arial" w:cs="Arial"/>
          <w:b/>
        </w:rPr>
      </w:pPr>
      <w:r w:rsidRPr="00CF7463">
        <w:rPr>
          <w:rFonts w:ascii="Arial" w:hAnsi="Arial" w:cs="Arial"/>
          <w:b/>
        </w:rPr>
        <w:t>CLÁUSULA 1</w:t>
      </w:r>
      <w:r w:rsidR="0096299C">
        <w:rPr>
          <w:rFonts w:ascii="Arial" w:hAnsi="Arial" w:cs="Arial"/>
          <w:b/>
        </w:rPr>
        <w:t>3</w:t>
      </w:r>
      <w:r w:rsidRPr="00CF7463">
        <w:rPr>
          <w:rFonts w:ascii="Arial" w:hAnsi="Arial" w:cs="Arial"/>
          <w:b/>
        </w:rPr>
        <w:t xml:space="preserve"> – DAS CONDIÇÕES DA HABILITAÇÃO</w:t>
      </w:r>
    </w:p>
    <w:p w:rsidR="0043055A" w:rsidRPr="00552A76" w:rsidRDefault="0043055A" w:rsidP="0043055A">
      <w:pPr>
        <w:tabs>
          <w:tab w:val="left" w:pos="567"/>
          <w:tab w:val="left" w:pos="1134"/>
          <w:tab w:val="left" w:pos="1701"/>
        </w:tabs>
        <w:jc w:val="both"/>
        <w:rPr>
          <w:rFonts w:ascii="Arial" w:hAnsi="Arial" w:cs="Arial"/>
        </w:rPr>
      </w:pPr>
    </w:p>
    <w:p w:rsidR="0043055A" w:rsidRDefault="0096299C" w:rsidP="0043055A">
      <w:pPr>
        <w:tabs>
          <w:tab w:val="left" w:pos="567"/>
          <w:tab w:val="left" w:pos="1134"/>
          <w:tab w:val="left" w:pos="1701"/>
        </w:tabs>
        <w:jc w:val="both"/>
        <w:rPr>
          <w:rFonts w:ascii="Arial" w:hAnsi="Arial" w:cs="Arial"/>
        </w:rPr>
      </w:pPr>
      <w:r>
        <w:rPr>
          <w:rFonts w:ascii="Arial" w:hAnsi="Arial" w:cs="Arial"/>
          <w:b/>
        </w:rPr>
        <w:t>13</w:t>
      </w:r>
      <w:r w:rsidR="0043055A" w:rsidRPr="00A521B7">
        <w:rPr>
          <w:rFonts w:ascii="Arial" w:hAnsi="Arial" w:cs="Arial"/>
          <w:b/>
        </w:rPr>
        <w:t>.1</w:t>
      </w:r>
      <w:r w:rsidR="0043055A" w:rsidRPr="00552A76">
        <w:rPr>
          <w:rFonts w:ascii="Arial" w:hAnsi="Arial" w:cs="Arial"/>
        </w:rPr>
        <w:t xml:space="preserve"> - Fica a CONTRATADA obrigada a manter durante toda a execução deste contrato todas as condições de habilitação e de qualificação exigidas por ocasião do processo licitatório.</w:t>
      </w:r>
    </w:p>
    <w:p w:rsidR="0043055A" w:rsidRDefault="0043055A" w:rsidP="0043055A">
      <w:pPr>
        <w:tabs>
          <w:tab w:val="left" w:pos="567"/>
          <w:tab w:val="left" w:pos="1134"/>
          <w:tab w:val="left" w:pos="1701"/>
        </w:tabs>
        <w:jc w:val="both"/>
        <w:rPr>
          <w:rFonts w:ascii="Arial" w:hAnsi="Arial" w:cs="Arial"/>
        </w:rPr>
      </w:pPr>
    </w:p>
    <w:p w:rsidR="0096299C" w:rsidRDefault="0096299C" w:rsidP="0043055A">
      <w:pPr>
        <w:tabs>
          <w:tab w:val="left" w:pos="567"/>
          <w:tab w:val="left" w:pos="1134"/>
          <w:tab w:val="left" w:pos="1701"/>
        </w:tabs>
        <w:jc w:val="both"/>
        <w:rPr>
          <w:rFonts w:ascii="Arial" w:hAnsi="Arial" w:cs="Arial"/>
        </w:rPr>
      </w:pPr>
    </w:p>
    <w:p w:rsidR="0043055A" w:rsidRPr="00B37282" w:rsidRDefault="0096299C" w:rsidP="0043055A">
      <w:pPr>
        <w:tabs>
          <w:tab w:val="left" w:pos="567"/>
          <w:tab w:val="left" w:pos="1134"/>
          <w:tab w:val="left" w:pos="1701"/>
        </w:tabs>
        <w:jc w:val="center"/>
        <w:rPr>
          <w:rFonts w:ascii="Arial" w:hAnsi="Arial" w:cs="Arial"/>
        </w:rPr>
      </w:pPr>
      <w:r>
        <w:rPr>
          <w:rFonts w:ascii="Arial" w:hAnsi="Arial" w:cs="Arial"/>
          <w:b/>
        </w:rPr>
        <w:t>CLÁUSULA 14</w:t>
      </w:r>
      <w:r w:rsidR="0043055A" w:rsidRPr="00B37282">
        <w:rPr>
          <w:rFonts w:ascii="Arial" w:hAnsi="Arial" w:cs="Arial"/>
          <w:b/>
        </w:rPr>
        <w:t xml:space="preserve"> - DA FISCALIZAÇÃO DO CONTRATO</w:t>
      </w:r>
    </w:p>
    <w:p w:rsidR="0043055A" w:rsidRPr="00B37282" w:rsidRDefault="0043055A" w:rsidP="0043055A">
      <w:pPr>
        <w:tabs>
          <w:tab w:val="left" w:pos="567"/>
          <w:tab w:val="left" w:pos="1134"/>
          <w:tab w:val="left" w:pos="1701"/>
        </w:tabs>
        <w:jc w:val="center"/>
        <w:rPr>
          <w:rFonts w:ascii="Arial" w:hAnsi="Arial" w:cs="Arial"/>
        </w:rPr>
      </w:pPr>
    </w:p>
    <w:p w:rsidR="0043055A" w:rsidRPr="00B37282" w:rsidRDefault="0096299C" w:rsidP="0043055A">
      <w:pPr>
        <w:tabs>
          <w:tab w:val="left" w:pos="567"/>
          <w:tab w:val="left" w:pos="1134"/>
          <w:tab w:val="left" w:pos="1701"/>
        </w:tabs>
        <w:jc w:val="both"/>
        <w:rPr>
          <w:rFonts w:ascii="Arial" w:hAnsi="Arial"/>
        </w:rPr>
      </w:pPr>
      <w:r>
        <w:rPr>
          <w:rFonts w:ascii="Arial" w:hAnsi="Arial" w:cs="Arial"/>
          <w:b/>
        </w:rPr>
        <w:t>14</w:t>
      </w:r>
      <w:r w:rsidR="0043055A" w:rsidRPr="00B37282">
        <w:rPr>
          <w:rFonts w:ascii="Arial" w:hAnsi="Arial" w:cs="Arial"/>
          <w:b/>
        </w:rPr>
        <w:t>.1</w:t>
      </w:r>
      <w:r w:rsidR="0043055A" w:rsidRPr="00B37282">
        <w:rPr>
          <w:rFonts w:ascii="Arial" w:hAnsi="Arial" w:cs="Arial"/>
        </w:rPr>
        <w:t xml:space="preserve"> - </w:t>
      </w:r>
      <w:r w:rsidR="0043055A" w:rsidRPr="00B37282">
        <w:rPr>
          <w:rFonts w:ascii="Arial" w:hAnsi="Arial"/>
        </w:rPr>
        <w:t xml:space="preserve">Em conformidade com o art. 67 e seus parágrafos, da Lei n.º 8.666/93, </w:t>
      </w:r>
      <w:r w:rsidR="001159C7">
        <w:rPr>
          <w:rFonts w:ascii="Arial" w:hAnsi="Arial"/>
        </w:rPr>
        <w:t>será designado</w:t>
      </w:r>
      <w:r w:rsidR="00210F52">
        <w:rPr>
          <w:rFonts w:ascii="Arial" w:hAnsi="Arial"/>
        </w:rPr>
        <w:t xml:space="preserve"> o Chefe de Serviço de Copa</w:t>
      </w:r>
      <w:r w:rsidR="0009629F">
        <w:rPr>
          <w:rFonts w:ascii="Arial" w:hAnsi="Arial"/>
        </w:rPr>
        <w:t xml:space="preserve"> da Câmara</w:t>
      </w:r>
      <w:r w:rsidR="0043055A" w:rsidRPr="00B37282">
        <w:rPr>
          <w:rFonts w:ascii="Arial" w:hAnsi="Arial"/>
        </w:rPr>
        <w:t xml:space="preserve"> para acompanhar e fiscalizar a execução do objeto deste contrato. O fiscalizador poderá designar outros funcionários para auxiliá-lo no exercício da fiscalização.</w:t>
      </w:r>
    </w:p>
    <w:p w:rsidR="0043055A" w:rsidRPr="00B37282" w:rsidRDefault="0043055A" w:rsidP="0043055A">
      <w:pPr>
        <w:tabs>
          <w:tab w:val="left" w:pos="567"/>
          <w:tab w:val="left" w:pos="1134"/>
          <w:tab w:val="left" w:pos="1701"/>
        </w:tabs>
        <w:jc w:val="both"/>
        <w:rPr>
          <w:rFonts w:ascii="Arial" w:hAnsi="Arial"/>
        </w:rPr>
      </w:pPr>
    </w:p>
    <w:p w:rsidR="0043055A" w:rsidRPr="00B37282" w:rsidRDefault="0096299C" w:rsidP="0043055A">
      <w:pPr>
        <w:tabs>
          <w:tab w:val="left" w:pos="567"/>
          <w:tab w:val="left" w:pos="1134"/>
          <w:tab w:val="left" w:pos="1701"/>
        </w:tabs>
        <w:jc w:val="both"/>
        <w:rPr>
          <w:rFonts w:ascii="Arial" w:hAnsi="Arial"/>
        </w:rPr>
      </w:pPr>
      <w:r>
        <w:rPr>
          <w:rFonts w:ascii="Arial" w:hAnsi="Arial"/>
          <w:b/>
        </w:rPr>
        <w:t>14</w:t>
      </w:r>
      <w:r w:rsidR="0043055A" w:rsidRPr="00B37282">
        <w:rPr>
          <w:rFonts w:ascii="Arial" w:hAnsi="Arial"/>
          <w:b/>
        </w:rPr>
        <w:t>.2</w:t>
      </w:r>
      <w:r w:rsidR="0043055A" w:rsidRPr="00B37282">
        <w:rPr>
          <w:rFonts w:ascii="Arial" w:hAnsi="Arial"/>
        </w:rPr>
        <w:t xml:space="preserve"> – O fiscal do contrato será responsável por:</w:t>
      </w:r>
    </w:p>
    <w:p w:rsidR="0043055A" w:rsidRPr="00B37282" w:rsidRDefault="0043055A" w:rsidP="0043055A">
      <w:pPr>
        <w:tabs>
          <w:tab w:val="left" w:pos="567"/>
          <w:tab w:val="left" w:pos="1134"/>
          <w:tab w:val="left" w:pos="1701"/>
        </w:tabs>
        <w:jc w:val="both"/>
        <w:rPr>
          <w:rFonts w:ascii="Arial" w:hAnsi="Arial"/>
        </w:rPr>
      </w:pPr>
    </w:p>
    <w:p w:rsidR="0043055A" w:rsidRPr="00B37282" w:rsidRDefault="0043055A" w:rsidP="0043055A">
      <w:pPr>
        <w:tabs>
          <w:tab w:val="left" w:pos="567"/>
          <w:tab w:val="left" w:pos="1134"/>
          <w:tab w:val="left" w:pos="1701"/>
        </w:tabs>
        <w:jc w:val="both"/>
        <w:rPr>
          <w:rFonts w:ascii="Arial" w:hAnsi="Arial"/>
        </w:rPr>
      </w:pPr>
      <w:r>
        <w:rPr>
          <w:rFonts w:ascii="Arial" w:hAnsi="Arial"/>
          <w:b/>
        </w:rPr>
        <w:tab/>
        <w:t>a</w:t>
      </w:r>
      <w:r w:rsidRPr="00B37282">
        <w:rPr>
          <w:rFonts w:ascii="Arial" w:hAnsi="Arial"/>
          <w:b/>
        </w:rPr>
        <w:t>)</w:t>
      </w:r>
      <w:r w:rsidRPr="00B37282">
        <w:rPr>
          <w:rFonts w:ascii="Arial" w:hAnsi="Arial"/>
        </w:rPr>
        <w:t xml:space="preserve"> Acompanhar a </w:t>
      </w:r>
      <w:r>
        <w:rPr>
          <w:rFonts w:ascii="Arial" w:hAnsi="Arial"/>
        </w:rPr>
        <w:t>execução</w:t>
      </w:r>
      <w:r w:rsidRPr="00B37282">
        <w:rPr>
          <w:rFonts w:ascii="Arial" w:hAnsi="Arial"/>
        </w:rPr>
        <w:t xml:space="preserve"> do objeto, observando-se o exato cumprimento de todas as cláusulas e condições decorrentes do contrato;</w:t>
      </w:r>
    </w:p>
    <w:p w:rsidR="0043055A" w:rsidRDefault="0043055A" w:rsidP="0043055A">
      <w:pPr>
        <w:tabs>
          <w:tab w:val="left" w:pos="567"/>
          <w:tab w:val="left" w:pos="1134"/>
          <w:tab w:val="left" w:pos="1701"/>
        </w:tabs>
        <w:jc w:val="both"/>
        <w:rPr>
          <w:rFonts w:ascii="Arial" w:hAnsi="Arial"/>
        </w:rPr>
      </w:pPr>
      <w:r>
        <w:rPr>
          <w:rFonts w:ascii="Arial" w:hAnsi="Arial"/>
          <w:b/>
        </w:rPr>
        <w:tab/>
        <w:t>b</w:t>
      </w:r>
      <w:r w:rsidRPr="00B37282">
        <w:rPr>
          <w:rFonts w:ascii="Arial" w:hAnsi="Arial"/>
          <w:b/>
        </w:rPr>
        <w:t>)</w:t>
      </w:r>
      <w:r w:rsidRPr="00B37282">
        <w:rPr>
          <w:rFonts w:ascii="Arial" w:hAnsi="Arial"/>
        </w:rPr>
        <w:t xml:space="preserve"> Orientar a cont</w:t>
      </w:r>
      <w:r w:rsidR="00412972">
        <w:rPr>
          <w:rFonts w:ascii="Arial" w:hAnsi="Arial"/>
        </w:rPr>
        <w:t xml:space="preserve">ratada quanto ao cumprimento da cláusula 04 </w:t>
      </w:r>
      <w:r w:rsidRPr="00B37282">
        <w:rPr>
          <w:rFonts w:ascii="Arial" w:hAnsi="Arial"/>
        </w:rPr>
        <w:t xml:space="preserve">deste contrato; </w:t>
      </w:r>
    </w:p>
    <w:p w:rsidR="0043055A" w:rsidRPr="00E51180" w:rsidRDefault="0043055A" w:rsidP="0043055A">
      <w:pPr>
        <w:tabs>
          <w:tab w:val="left" w:pos="567"/>
          <w:tab w:val="left" w:pos="1134"/>
          <w:tab w:val="left" w:pos="1701"/>
        </w:tabs>
        <w:jc w:val="both"/>
        <w:rPr>
          <w:rFonts w:ascii="Arial" w:hAnsi="Arial" w:cs="Arial"/>
        </w:rPr>
      </w:pPr>
      <w:r>
        <w:rPr>
          <w:rFonts w:ascii="Arial" w:hAnsi="Arial" w:cs="Arial"/>
          <w:b/>
        </w:rPr>
        <w:tab/>
      </w:r>
      <w:proofErr w:type="gramStart"/>
      <w:r>
        <w:rPr>
          <w:rFonts w:ascii="Arial" w:hAnsi="Arial" w:cs="Arial"/>
          <w:b/>
        </w:rPr>
        <w:t>c</w:t>
      </w:r>
      <w:r w:rsidRPr="00F40CD0">
        <w:rPr>
          <w:rFonts w:ascii="Arial" w:hAnsi="Arial" w:cs="Arial"/>
          <w:b/>
        </w:rPr>
        <w:t>)</w:t>
      </w:r>
      <w:r>
        <w:rPr>
          <w:rFonts w:ascii="Arial" w:hAnsi="Arial" w:cs="Arial"/>
        </w:rPr>
        <w:t xml:space="preserve"> Acompanhar</w:t>
      </w:r>
      <w:proofErr w:type="gramEnd"/>
      <w:r>
        <w:rPr>
          <w:rFonts w:ascii="Arial" w:hAnsi="Arial" w:cs="Arial"/>
        </w:rPr>
        <w:t xml:space="preserve"> o prazo de </w:t>
      </w:r>
      <w:r w:rsidRPr="00013F88">
        <w:rPr>
          <w:rFonts w:ascii="Arial" w:hAnsi="Arial" w:cs="Arial"/>
        </w:rPr>
        <w:t>garantia dos</w:t>
      </w:r>
      <w:r w:rsidR="00013F88" w:rsidRPr="00013F88">
        <w:rPr>
          <w:rFonts w:ascii="Arial" w:hAnsi="Arial" w:cs="Arial"/>
        </w:rPr>
        <w:t xml:space="preserve"> materiais</w:t>
      </w:r>
      <w:r w:rsidRPr="00013F88">
        <w:rPr>
          <w:rFonts w:ascii="Arial" w:hAnsi="Arial" w:cs="Arial"/>
        </w:rPr>
        <w:t>, bem</w:t>
      </w:r>
      <w:r>
        <w:rPr>
          <w:rFonts w:ascii="Arial" w:hAnsi="Arial" w:cs="Arial"/>
        </w:rPr>
        <w:t xml:space="preserve"> como tomar providências necessárias para acioná-la;</w:t>
      </w:r>
    </w:p>
    <w:p w:rsidR="0043055A" w:rsidRDefault="0043055A" w:rsidP="0043055A">
      <w:pPr>
        <w:tabs>
          <w:tab w:val="left" w:pos="567"/>
          <w:tab w:val="left" w:pos="1134"/>
          <w:tab w:val="left" w:pos="1701"/>
        </w:tabs>
        <w:jc w:val="both"/>
        <w:rPr>
          <w:rFonts w:ascii="Arial" w:hAnsi="Arial" w:cs="Arial"/>
        </w:rPr>
      </w:pPr>
      <w:r>
        <w:rPr>
          <w:rFonts w:ascii="Arial" w:hAnsi="Arial" w:cs="Arial"/>
          <w:b/>
        </w:rPr>
        <w:tab/>
        <w:t>d</w:t>
      </w:r>
      <w:r w:rsidRPr="00B37282">
        <w:rPr>
          <w:rFonts w:ascii="Arial" w:hAnsi="Arial" w:cs="Arial"/>
          <w:b/>
        </w:rPr>
        <w:t xml:space="preserve">) </w:t>
      </w:r>
      <w:r w:rsidR="003B0996" w:rsidRPr="00EC5C5B">
        <w:rPr>
          <w:rFonts w:ascii="Arial" w:hAnsi="Arial" w:cs="Arial"/>
        </w:rPr>
        <w:t>Atestar as notas fiscais/faturas</w:t>
      </w:r>
      <w:r w:rsidR="0037562C">
        <w:rPr>
          <w:rFonts w:ascii="Arial" w:hAnsi="Arial" w:cs="Arial"/>
        </w:rPr>
        <w:t>;</w:t>
      </w:r>
    </w:p>
    <w:p w:rsidR="00412972" w:rsidRDefault="00412972" w:rsidP="00412972">
      <w:pPr>
        <w:tabs>
          <w:tab w:val="left" w:pos="567"/>
          <w:tab w:val="left" w:pos="1134"/>
          <w:tab w:val="left" w:pos="1701"/>
        </w:tabs>
        <w:ind w:firstLine="567"/>
        <w:jc w:val="both"/>
        <w:rPr>
          <w:rFonts w:ascii="Arial" w:hAnsi="Arial" w:cs="Arial"/>
        </w:rPr>
      </w:pPr>
      <w:r w:rsidRPr="00E059B3">
        <w:rPr>
          <w:rFonts w:ascii="Arial" w:hAnsi="Arial" w:cs="Arial"/>
          <w:b/>
        </w:rPr>
        <w:t>e)</w:t>
      </w:r>
      <w:r>
        <w:rPr>
          <w:rFonts w:ascii="Arial" w:hAnsi="Arial" w:cs="Arial"/>
        </w:rPr>
        <w:t xml:space="preserve"> Relatar ao gestor quaisquer ocorrências</w:t>
      </w:r>
      <w:r w:rsidR="008A5F85">
        <w:rPr>
          <w:rFonts w:ascii="Arial" w:hAnsi="Arial" w:cs="Arial"/>
        </w:rPr>
        <w:t xml:space="preserve"> relevantes ou</w:t>
      </w:r>
      <w:r>
        <w:rPr>
          <w:rFonts w:ascii="Arial" w:hAnsi="Arial" w:cs="Arial"/>
        </w:rPr>
        <w:t xml:space="preserve"> em </w:t>
      </w:r>
      <w:r w:rsidR="008A5F85">
        <w:rPr>
          <w:rFonts w:ascii="Arial" w:hAnsi="Arial" w:cs="Arial"/>
        </w:rPr>
        <w:t>desacordo</w:t>
      </w:r>
      <w:r>
        <w:rPr>
          <w:rFonts w:ascii="Arial" w:hAnsi="Arial" w:cs="Arial"/>
        </w:rPr>
        <w:t xml:space="preserve"> com este contrato</w:t>
      </w:r>
      <w:r w:rsidR="008A5F85">
        <w:rPr>
          <w:rFonts w:ascii="Arial" w:hAnsi="Arial" w:cs="Arial"/>
        </w:rPr>
        <w:t>.</w:t>
      </w:r>
    </w:p>
    <w:p w:rsidR="0037562C" w:rsidRPr="002159FF" w:rsidRDefault="0037562C" w:rsidP="0037562C">
      <w:pPr>
        <w:tabs>
          <w:tab w:val="left" w:pos="567"/>
        </w:tabs>
        <w:jc w:val="both"/>
        <w:rPr>
          <w:rFonts w:ascii="Arial" w:hAnsi="Arial" w:cs="Arial"/>
          <w:b/>
        </w:rPr>
      </w:pPr>
      <w:r>
        <w:rPr>
          <w:rFonts w:ascii="Arial" w:hAnsi="Arial" w:cs="Arial"/>
        </w:rPr>
        <w:tab/>
      </w:r>
      <w:r w:rsidR="00412972" w:rsidRPr="00013F88">
        <w:rPr>
          <w:rFonts w:ascii="Arial" w:hAnsi="Arial" w:cs="Arial"/>
          <w:b/>
        </w:rPr>
        <w:t>f</w:t>
      </w:r>
      <w:r w:rsidR="00890D47" w:rsidRPr="00013F88">
        <w:rPr>
          <w:rFonts w:ascii="Arial" w:hAnsi="Arial" w:cs="Arial"/>
          <w:b/>
        </w:rPr>
        <w:t>)</w:t>
      </w:r>
      <w:r w:rsidR="00890D47" w:rsidRPr="00013F88">
        <w:rPr>
          <w:rFonts w:ascii="Arial" w:hAnsi="Arial" w:cs="Arial"/>
        </w:rPr>
        <w:t xml:space="preserve"> Quando houver, analisar a solicitação de substituição de marca ofertada em proposta e acatar ou não, o pedido da contratada.</w:t>
      </w:r>
    </w:p>
    <w:p w:rsidR="0037562C" w:rsidRDefault="0037562C" w:rsidP="0043055A">
      <w:pPr>
        <w:tabs>
          <w:tab w:val="left" w:pos="567"/>
          <w:tab w:val="left" w:pos="1134"/>
          <w:tab w:val="left" w:pos="1701"/>
        </w:tabs>
        <w:jc w:val="both"/>
        <w:rPr>
          <w:rFonts w:ascii="Arial" w:hAnsi="Arial" w:cs="Arial"/>
          <w:b/>
        </w:rPr>
      </w:pPr>
    </w:p>
    <w:p w:rsidR="0043055A" w:rsidRDefault="0043055A" w:rsidP="0043055A">
      <w:pPr>
        <w:tabs>
          <w:tab w:val="left" w:pos="567"/>
          <w:tab w:val="left" w:pos="1134"/>
          <w:tab w:val="left" w:pos="1701"/>
        </w:tabs>
        <w:jc w:val="center"/>
        <w:rPr>
          <w:rFonts w:ascii="Arial" w:hAnsi="Arial" w:cs="Arial"/>
          <w:b/>
        </w:rPr>
      </w:pPr>
    </w:p>
    <w:p w:rsidR="0043055A" w:rsidRPr="00A521B7" w:rsidRDefault="0096299C" w:rsidP="0043055A">
      <w:pPr>
        <w:tabs>
          <w:tab w:val="left" w:pos="567"/>
          <w:tab w:val="left" w:pos="1134"/>
          <w:tab w:val="left" w:pos="1701"/>
        </w:tabs>
        <w:jc w:val="center"/>
        <w:rPr>
          <w:rFonts w:ascii="Arial" w:hAnsi="Arial" w:cs="Arial"/>
          <w:b/>
        </w:rPr>
      </w:pPr>
      <w:r>
        <w:rPr>
          <w:rFonts w:ascii="Arial" w:hAnsi="Arial" w:cs="Arial"/>
          <w:b/>
        </w:rPr>
        <w:t>CLÁUSULA 15</w:t>
      </w:r>
      <w:r w:rsidR="0043055A" w:rsidRPr="00A521B7">
        <w:rPr>
          <w:rFonts w:ascii="Arial" w:hAnsi="Arial" w:cs="Arial"/>
          <w:b/>
        </w:rPr>
        <w:t xml:space="preserve"> – DO VALOR TOTAL DO CONTRATO</w:t>
      </w:r>
    </w:p>
    <w:p w:rsidR="0043055A" w:rsidRPr="00552A76" w:rsidRDefault="0043055A" w:rsidP="0043055A">
      <w:pPr>
        <w:tabs>
          <w:tab w:val="left" w:pos="567"/>
          <w:tab w:val="left" w:pos="1134"/>
          <w:tab w:val="left" w:pos="1701"/>
        </w:tabs>
        <w:jc w:val="both"/>
        <w:rPr>
          <w:rFonts w:ascii="Arial" w:hAnsi="Arial" w:cs="Arial"/>
        </w:rPr>
      </w:pPr>
    </w:p>
    <w:p w:rsidR="0043055A" w:rsidRDefault="0096299C" w:rsidP="0043055A">
      <w:pPr>
        <w:tabs>
          <w:tab w:val="left" w:pos="567"/>
          <w:tab w:val="left" w:pos="1134"/>
          <w:tab w:val="left" w:pos="1701"/>
        </w:tabs>
        <w:jc w:val="both"/>
        <w:rPr>
          <w:rFonts w:ascii="Arial" w:hAnsi="Arial" w:cs="Arial"/>
        </w:rPr>
      </w:pPr>
      <w:r>
        <w:rPr>
          <w:rFonts w:ascii="Arial" w:hAnsi="Arial" w:cs="Arial"/>
          <w:b/>
        </w:rPr>
        <w:t>15</w:t>
      </w:r>
      <w:r w:rsidR="0043055A" w:rsidRPr="00A521B7">
        <w:rPr>
          <w:rFonts w:ascii="Arial" w:hAnsi="Arial" w:cs="Arial"/>
          <w:b/>
        </w:rPr>
        <w:t>.1</w:t>
      </w:r>
      <w:r w:rsidR="0043055A" w:rsidRPr="00552A76">
        <w:rPr>
          <w:rFonts w:ascii="Arial" w:hAnsi="Arial" w:cs="Arial"/>
        </w:rPr>
        <w:t xml:space="preserve"> - É dado ao presente contrato o valor total de R$ </w:t>
      </w:r>
      <w:proofErr w:type="spellStart"/>
      <w:proofErr w:type="gramStart"/>
      <w:r w:rsidR="0043055A" w:rsidRPr="00552A76">
        <w:rPr>
          <w:rFonts w:ascii="Arial" w:hAnsi="Arial" w:cs="Arial"/>
        </w:rPr>
        <w:t>xxxx,xx</w:t>
      </w:r>
      <w:proofErr w:type="spellEnd"/>
      <w:proofErr w:type="gramEnd"/>
      <w:r w:rsidR="0043055A" w:rsidRPr="00552A76">
        <w:rPr>
          <w:rFonts w:ascii="Arial" w:hAnsi="Arial" w:cs="Arial"/>
        </w:rPr>
        <w:t xml:space="preserve"> (</w:t>
      </w:r>
      <w:proofErr w:type="spellStart"/>
      <w:r w:rsidR="0043055A" w:rsidRPr="00552A76">
        <w:rPr>
          <w:rFonts w:ascii="Arial" w:hAnsi="Arial" w:cs="Arial"/>
        </w:rPr>
        <w:t>xxxxxxxxxx</w:t>
      </w:r>
      <w:proofErr w:type="spellEnd"/>
      <w:r w:rsidR="0043055A" w:rsidRPr="00552A76">
        <w:rPr>
          <w:rFonts w:ascii="Arial" w:hAnsi="Arial" w:cs="Arial"/>
        </w:rPr>
        <w:t xml:space="preserve"> reais).</w:t>
      </w:r>
    </w:p>
    <w:p w:rsidR="005D1E14" w:rsidRDefault="005D1E14" w:rsidP="0043055A">
      <w:pPr>
        <w:tabs>
          <w:tab w:val="left" w:pos="567"/>
          <w:tab w:val="left" w:pos="1134"/>
          <w:tab w:val="left" w:pos="1701"/>
        </w:tabs>
        <w:jc w:val="both"/>
        <w:rPr>
          <w:rFonts w:ascii="Arial" w:hAnsi="Arial" w:cs="Arial"/>
        </w:rPr>
      </w:pPr>
    </w:p>
    <w:p w:rsidR="00BD4518" w:rsidRDefault="00BD4518" w:rsidP="0043055A">
      <w:pPr>
        <w:tabs>
          <w:tab w:val="left" w:pos="567"/>
          <w:tab w:val="left" w:pos="1134"/>
          <w:tab w:val="left" w:pos="1701"/>
        </w:tabs>
        <w:jc w:val="both"/>
        <w:rPr>
          <w:rFonts w:ascii="Arial" w:hAnsi="Arial" w:cs="Arial"/>
        </w:rPr>
      </w:pPr>
    </w:p>
    <w:p w:rsidR="00BD4518" w:rsidRDefault="00BD4518" w:rsidP="0043055A">
      <w:pPr>
        <w:tabs>
          <w:tab w:val="left" w:pos="567"/>
          <w:tab w:val="left" w:pos="1134"/>
          <w:tab w:val="left" w:pos="1701"/>
        </w:tabs>
        <w:jc w:val="both"/>
        <w:rPr>
          <w:rFonts w:ascii="Arial" w:hAnsi="Arial" w:cs="Arial"/>
        </w:rPr>
      </w:pPr>
    </w:p>
    <w:p w:rsidR="0043055A" w:rsidRPr="00A521B7" w:rsidRDefault="0096299C" w:rsidP="0043055A">
      <w:pPr>
        <w:tabs>
          <w:tab w:val="left" w:pos="567"/>
          <w:tab w:val="left" w:pos="1134"/>
          <w:tab w:val="left" w:pos="1701"/>
        </w:tabs>
        <w:jc w:val="center"/>
        <w:rPr>
          <w:rFonts w:ascii="Arial" w:hAnsi="Arial" w:cs="Arial"/>
          <w:b/>
        </w:rPr>
      </w:pPr>
      <w:r>
        <w:rPr>
          <w:rFonts w:ascii="Arial" w:hAnsi="Arial" w:cs="Arial"/>
          <w:b/>
        </w:rPr>
        <w:t>CLÁUSULA 16</w:t>
      </w:r>
      <w:r w:rsidR="0043055A" w:rsidRPr="00A521B7">
        <w:rPr>
          <w:rFonts w:ascii="Arial" w:hAnsi="Arial" w:cs="Arial"/>
          <w:b/>
        </w:rPr>
        <w:t xml:space="preserve"> – DO FORO</w:t>
      </w:r>
    </w:p>
    <w:p w:rsidR="0043055A" w:rsidRPr="00552A76" w:rsidRDefault="0043055A" w:rsidP="0043055A">
      <w:pPr>
        <w:tabs>
          <w:tab w:val="left" w:pos="567"/>
          <w:tab w:val="left" w:pos="1134"/>
          <w:tab w:val="left" w:pos="1701"/>
        </w:tabs>
        <w:jc w:val="both"/>
        <w:rPr>
          <w:rFonts w:ascii="Arial" w:hAnsi="Arial" w:cs="Arial"/>
        </w:rPr>
      </w:pPr>
    </w:p>
    <w:p w:rsidR="0043055A" w:rsidRDefault="0096299C" w:rsidP="0043055A">
      <w:pPr>
        <w:tabs>
          <w:tab w:val="left" w:pos="567"/>
          <w:tab w:val="left" w:pos="1134"/>
          <w:tab w:val="left" w:pos="1701"/>
        </w:tabs>
        <w:jc w:val="both"/>
        <w:rPr>
          <w:rFonts w:ascii="Arial" w:hAnsi="Arial" w:cs="Arial"/>
        </w:rPr>
      </w:pPr>
      <w:r>
        <w:rPr>
          <w:rFonts w:ascii="Arial" w:hAnsi="Arial" w:cs="Arial"/>
          <w:b/>
        </w:rPr>
        <w:t>16</w:t>
      </w:r>
      <w:r w:rsidR="0043055A" w:rsidRPr="00A521B7">
        <w:rPr>
          <w:rFonts w:ascii="Arial" w:hAnsi="Arial" w:cs="Arial"/>
          <w:b/>
        </w:rPr>
        <w:t>.1</w:t>
      </w:r>
      <w:r w:rsidR="0043055A">
        <w:rPr>
          <w:rFonts w:ascii="Arial" w:hAnsi="Arial" w:cs="Arial"/>
        </w:rPr>
        <w:t xml:space="preserve"> -</w:t>
      </w:r>
      <w:r w:rsidR="0043055A" w:rsidRPr="00552A76">
        <w:rPr>
          <w:rFonts w:ascii="Arial" w:hAnsi="Arial" w:cs="Arial"/>
        </w:rPr>
        <w:t xml:space="preserve"> Elegem o Foro da Comarca de Sorocaba para a solução de quaisquer dúvidas oriundas do presente contrato.</w:t>
      </w:r>
    </w:p>
    <w:p w:rsidR="0043055A" w:rsidRPr="00552A76" w:rsidRDefault="0043055A" w:rsidP="0043055A">
      <w:pPr>
        <w:tabs>
          <w:tab w:val="left" w:pos="567"/>
          <w:tab w:val="left" w:pos="1134"/>
          <w:tab w:val="left" w:pos="1701"/>
        </w:tabs>
        <w:jc w:val="both"/>
        <w:rPr>
          <w:rFonts w:ascii="Arial" w:hAnsi="Arial" w:cs="Arial"/>
        </w:rPr>
      </w:pPr>
    </w:p>
    <w:p w:rsidR="00C66175" w:rsidRDefault="0043055A" w:rsidP="0043055A">
      <w:pPr>
        <w:tabs>
          <w:tab w:val="left" w:pos="567"/>
          <w:tab w:val="left" w:pos="1134"/>
          <w:tab w:val="left" w:pos="1701"/>
        </w:tabs>
        <w:jc w:val="both"/>
        <w:rPr>
          <w:rFonts w:ascii="Arial" w:hAnsi="Arial" w:cs="Arial"/>
        </w:rPr>
      </w:pPr>
      <w:r w:rsidRPr="00552A76">
        <w:rPr>
          <w:rFonts w:ascii="Arial" w:hAnsi="Arial" w:cs="Arial"/>
        </w:rPr>
        <w:t>E</w:t>
      </w:r>
      <w:r>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524CC8" w:rsidRDefault="00524CC8" w:rsidP="0043055A">
      <w:pPr>
        <w:tabs>
          <w:tab w:val="left" w:pos="567"/>
          <w:tab w:val="left" w:pos="1134"/>
          <w:tab w:val="left" w:pos="1701"/>
        </w:tabs>
        <w:jc w:val="both"/>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Default="00524CC8" w:rsidP="00524CC8">
      <w:pPr>
        <w:tabs>
          <w:tab w:val="left" w:pos="567"/>
          <w:tab w:val="left" w:pos="1134"/>
          <w:tab w:val="left" w:pos="1701"/>
        </w:tabs>
        <w:jc w:val="right"/>
        <w:rPr>
          <w:rFonts w:ascii="Arial" w:hAnsi="Arial" w:cs="Arial"/>
        </w:rPr>
      </w:pPr>
      <w:r w:rsidRPr="006C7347">
        <w:rPr>
          <w:rFonts w:ascii="Arial" w:hAnsi="Arial" w:cs="Arial"/>
        </w:rPr>
        <w:t xml:space="preserve">Sorocaba, </w:t>
      </w:r>
      <w:r w:rsidR="006C7347" w:rsidRPr="006C7347">
        <w:rPr>
          <w:rFonts w:ascii="Arial" w:hAnsi="Arial" w:cs="Arial"/>
        </w:rPr>
        <w:t>_____</w:t>
      </w:r>
      <w:r w:rsidR="006C7347">
        <w:rPr>
          <w:rFonts w:ascii="Arial" w:hAnsi="Arial" w:cs="Arial"/>
        </w:rPr>
        <w:t>__</w:t>
      </w:r>
      <w:r w:rsidR="006C7347" w:rsidRPr="006C7347">
        <w:rPr>
          <w:rFonts w:ascii="Arial" w:hAnsi="Arial" w:cs="Arial"/>
        </w:rPr>
        <w:t>___________</w:t>
      </w:r>
    </w:p>
    <w:p w:rsidR="00524CC8" w:rsidRDefault="00524CC8" w:rsidP="00524CC8">
      <w:pPr>
        <w:tabs>
          <w:tab w:val="left" w:pos="567"/>
          <w:tab w:val="left" w:pos="1134"/>
          <w:tab w:val="left" w:pos="1701"/>
        </w:tabs>
        <w:jc w:val="right"/>
        <w:rPr>
          <w:rFonts w:ascii="Arial" w:hAnsi="Arial" w:cs="Arial"/>
        </w:rPr>
      </w:pPr>
    </w:p>
    <w:p w:rsidR="00524CC8" w:rsidRDefault="00524CC8" w:rsidP="00524CC8">
      <w:pPr>
        <w:tabs>
          <w:tab w:val="left" w:pos="567"/>
          <w:tab w:val="left" w:pos="1134"/>
          <w:tab w:val="left" w:pos="1701"/>
        </w:tabs>
        <w:jc w:val="right"/>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Pr="00524CC8" w:rsidRDefault="003D4F08" w:rsidP="00524CC8">
      <w:pPr>
        <w:tabs>
          <w:tab w:val="left" w:pos="567"/>
          <w:tab w:val="left" w:pos="1134"/>
          <w:tab w:val="left" w:pos="1701"/>
        </w:tabs>
        <w:jc w:val="center"/>
        <w:rPr>
          <w:rFonts w:ascii="Arial" w:hAnsi="Arial" w:cs="Arial"/>
          <w:b/>
        </w:rPr>
      </w:pPr>
      <w:r>
        <w:rPr>
          <w:rFonts w:ascii="Arial" w:hAnsi="Arial" w:cs="Arial"/>
          <w:b/>
        </w:rPr>
        <w:t>GERVINO CLÁ</w:t>
      </w:r>
      <w:r w:rsidR="00425EC4">
        <w:rPr>
          <w:rFonts w:ascii="Arial" w:hAnsi="Arial" w:cs="Arial"/>
          <w:b/>
        </w:rPr>
        <w:t>U</w:t>
      </w:r>
      <w:r>
        <w:rPr>
          <w:rFonts w:ascii="Arial" w:hAnsi="Arial" w:cs="Arial"/>
          <w:b/>
        </w:rPr>
        <w:t>DIO GONÇALVES</w:t>
      </w:r>
    </w:p>
    <w:p w:rsidR="00524CC8" w:rsidRPr="00524CC8" w:rsidRDefault="00524CC8" w:rsidP="00524CC8">
      <w:pPr>
        <w:tabs>
          <w:tab w:val="left" w:pos="567"/>
          <w:tab w:val="left" w:pos="1134"/>
          <w:tab w:val="left" w:pos="1701"/>
        </w:tabs>
        <w:jc w:val="center"/>
        <w:rPr>
          <w:rFonts w:ascii="Arial" w:hAnsi="Arial" w:cs="Arial"/>
          <w:b/>
        </w:rPr>
      </w:pPr>
      <w:r w:rsidRPr="00524CC8">
        <w:rPr>
          <w:rFonts w:ascii="Arial" w:hAnsi="Arial" w:cs="Arial"/>
          <w:b/>
        </w:rPr>
        <w:t>Presidente</w:t>
      </w:r>
    </w:p>
    <w:p w:rsidR="00524CC8" w:rsidRDefault="00524CC8">
      <w:pPr>
        <w:rPr>
          <w:rFonts w:ascii="Arial" w:hAnsi="Arial" w:cs="Arial"/>
        </w:rPr>
      </w:pPr>
    </w:p>
    <w:p w:rsidR="00524CC8" w:rsidRDefault="00524CC8">
      <w:pPr>
        <w:rPr>
          <w:rFonts w:ascii="Arial" w:hAnsi="Arial" w:cs="Arial"/>
        </w:rPr>
      </w:pPr>
    </w:p>
    <w:p w:rsidR="00524CC8" w:rsidRDefault="00524CC8">
      <w:pPr>
        <w:rPr>
          <w:rFonts w:ascii="Arial" w:hAnsi="Arial" w:cs="Arial"/>
          <w:b/>
          <w:sz w:val="24"/>
          <w:szCs w:val="24"/>
        </w:rPr>
      </w:pPr>
      <w:r>
        <w:rPr>
          <w:rFonts w:ascii="Arial" w:hAnsi="Arial" w:cs="Arial"/>
          <w:b/>
          <w:sz w:val="24"/>
          <w:szCs w:val="24"/>
        </w:rPr>
        <w:br w:type="page"/>
      </w:r>
    </w:p>
    <w:p w:rsidR="00C66175" w:rsidRDefault="00C66175" w:rsidP="00C66175">
      <w:pPr>
        <w:tabs>
          <w:tab w:val="left" w:pos="567"/>
          <w:tab w:val="left" w:pos="1134"/>
          <w:tab w:val="left" w:pos="1701"/>
        </w:tabs>
        <w:jc w:val="center"/>
        <w:rPr>
          <w:rFonts w:ascii="Arial" w:hAnsi="Arial" w:cs="Arial"/>
          <w:b/>
          <w:sz w:val="24"/>
          <w:szCs w:val="24"/>
        </w:rPr>
      </w:pPr>
      <w:r w:rsidRPr="004703E1">
        <w:rPr>
          <w:rFonts w:ascii="Arial" w:hAnsi="Arial" w:cs="Arial"/>
          <w:b/>
          <w:sz w:val="24"/>
          <w:szCs w:val="24"/>
        </w:rPr>
        <w:t>ANEXO II</w:t>
      </w:r>
    </w:p>
    <w:p w:rsidR="00C66175" w:rsidRDefault="00C66175" w:rsidP="00C66175">
      <w:pPr>
        <w:tabs>
          <w:tab w:val="left" w:pos="567"/>
          <w:tab w:val="left" w:pos="1134"/>
          <w:tab w:val="left" w:pos="1701"/>
        </w:tabs>
        <w:jc w:val="center"/>
        <w:rPr>
          <w:rFonts w:ascii="Arial" w:hAnsi="Arial" w:cs="Arial"/>
          <w:b/>
          <w:sz w:val="24"/>
          <w:szCs w:val="24"/>
        </w:rPr>
      </w:pPr>
    </w:p>
    <w:p w:rsidR="00C66175" w:rsidRPr="0081068F" w:rsidRDefault="00C66175" w:rsidP="00C66175">
      <w:pPr>
        <w:tabs>
          <w:tab w:val="left" w:pos="567"/>
          <w:tab w:val="left" w:pos="1134"/>
          <w:tab w:val="left" w:pos="1701"/>
        </w:tabs>
        <w:jc w:val="center"/>
        <w:rPr>
          <w:rFonts w:ascii="Arial" w:hAnsi="Arial" w:cs="Arial"/>
          <w:b/>
          <w:sz w:val="24"/>
          <w:szCs w:val="24"/>
          <w:u w:val="single"/>
        </w:rPr>
      </w:pPr>
      <w:r w:rsidRPr="0081068F">
        <w:rPr>
          <w:rFonts w:ascii="Arial" w:hAnsi="Arial" w:cs="Arial"/>
          <w:b/>
          <w:sz w:val="24"/>
          <w:szCs w:val="24"/>
          <w:u w:val="single"/>
        </w:rPr>
        <w:t>TERMO DE REFERÊNCIA</w:t>
      </w:r>
    </w:p>
    <w:p w:rsidR="00C66175" w:rsidRDefault="00C66175" w:rsidP="00C66175">
      <w:pPr>
        <w:tabs>
          <w:tab w:val="left" w:pos="567"/>
          <w:tab w:val="left" w:pos="1134"/>
          <w:tab w:val="left" w:pos="1701"/>
        </w:tabs>
        <w:jc w:val="both"/>
        <w:rPr>
          <w:rFonts w:ascii="Arial" w:hAnsi="Arial" w:cs="Arial"/>
          <w:sz w:val="24"/>
          <w:szCs w:val="24"/>
        </w:rPr>
      </w:pPr>
    </w:p>
    <w:p w:rsidR="00C66175" w:rsidRDefault="00C66175" w:rsidP="00C66175">
      <w:pPr>
        <w:tabs>
          <w:tab w:val="left" w:pos="567"/>
          <w:tab w:val="left" w:pos="1134"/>
          <w:tab w:val="left" w:pos="1701"/>
        </w:tabs>
        <w:jc w:val="center"/>
        <w:rPr>
          <w:rFonts w:ascii="Arial" w:hAnsi="Arial" w:cs="Arial"/>
          <w:b/>
          <w:sz w:val="24"/>
          <w:szCs w:val="24"/>
        </w:rPr>
      </w:pPr>
    </w:p>
    <w:p w:rsidR="00C66175" w:rsidRDefault="00C66175" w:rsidP="00C66175">
      <w:pPr>
        <w:tabs>
          <w:tab w:val="left" w:pos="567"/>
          <w:tab w:val="left" w:pos="1134"/>
          <w:tab w:val="left" w:pos="1701"/>
        </w:tabs>
        <w:jc w:val="both"/>
        <w:rPr>
          <w:rFonts w:ascii="Arial" w:hAnsi="Arial" w:cs="Arial"/>
          <w:b/>
          <w:sz w:val="24"/>
          <w:szCs w:val="24"/>
        </w:rPr>
      </w:pPr>
      <w:r>
        <w:rPr>
          <w:rFonts w:ascii="Arial" w:hAnsi="Arial" w:cs="Arial"/>
          <w:b/>
          <w:sz w:val="24"/>
          <w:szCs w:val="24"/>
        </w:rPr>
        <w:t>1. DO OBJETO</w:t>
      </w:r>
    </w:p>
    <w:p w:rsidR="00C66175" w:rsidRDefault="00C66175" w:rsidP="00C66175">
      <w:pPr>
        <w:tabs>
          <w:tab w:val="left" w:pos="567"/>
          <w:tab w:val="left" w:pos="1134"/>
          <w:tab w:val="left" w:pos="1701"/>
        </w:tabs>
        <w:jc w:val="both"/>
        <w:rPr>
          <w:rFonts w:ascii="Arial" w:hAnsi="Arial" w:cs="Arial"/>
          <w:b/>
          <w:sz w:val="24"/>
          <w:szCs w:val="24"/>
        </w:rPr>
      </w:pPr>
    </w:p>
    <w:p w:rsidR="00C66175" w:rsidRDefault="00C66175" w:rsidP="00C66175">
      <w:pPr>
        <w:pStyle w:val="p8"/>
        <w:widowControl/>
        <w:tabs>
          <w:tab w:val="left" w:pos="567"/>
          <w:tab w:val="left" w:pos="1134"/>
          <w:tab w:val="left" w:pos="1701"/>
        </w:tabs>
        <w:rPr>
          <w:rFonts w:ascii="Arial" w:hAnsi="Arial"/>
          <w:szCs w:val="24"/>
        </w:rPr>
      </w:pPr>
      <w:r w:rsidRPr="001E7B89">
        <w:rPr>
          <w:rFonts w:ascii="Arial" w:hAnsi="Arial"/>
          <w:b/>
          <w:szCs w:val="24"/>
        </w:rPr>
        <w:t xml:space="preserve">1.1 </w:t>
      </w:r>
      <w:r>
        <w:rPr>
          <w:rFonts w:ascii="Arial" w:hAnsi="Arial"/>
          <w:szCs w:val="24"/>
        </w:rPr>
        <w:t xml:space="preserve">- </w:t>
      </w:r>
      <w:r w:rsidRPr="00DE3563">
        <w:rPr>
          <w:rFonts w:ascii="Arial" w:hAnsi="Arial"/>
          <w:szCs w:val="24"/>
        </w:rPr>
        <w:t>A presente lic</w:t>
      </w:r>
      <w:r>
        <w:rPr>
          <w:rFonts w:ascii="Arial" w:hAnsi="Arial"/>
          <w:szCs w:val="24"/>
        </w:rPr>
        <w:t xml:space="preserve">itação tem como objeto </w:t>
      </w:r>
      <w:r w:rsidRPr="00210F52">
        <w:rPr>
          <w:rFonts w:ascii="Arial" w:hAnsi="Arial"/>
          <w:szCs w:val="24"/>
        </w:rPr>
        <w:t xml:space="preserve">a </w:t>
      </w:r>
      <w:r w:rsidR="00210F52" w:rsidRPr="00210F52">
        <w:rPr>
          <w:rFonts w:ascii="Arial" w:hAnsi="Arial"/>
          <w:szCs w:val="24"/>
        </w:rPr>
        <w:t xml:space="preserve">aquisição </w:t>
      </w:r>
      <w:r w:rsidR="00210F52" w:rsidRPr="00DE77C3">
        <w:rPr>
          <w:rFonts w:ascii="Arial" w:hAnsi="Arial"/>
          <w:szCs w:val="24"/>
        </w:rPr>
        <w:t>de produtos alimentícios para o consumo da Câmara, conforme descrição constante neste Termo de Referência.</w:t>
      </w:r>
    </w:p>
    <w:p w:rsidR="00C66175" w:rsidRDefault="00C66175" w:rsidP="00C66175">
      <w:pPr>
        <w:pStyle w:val="p8"/>
        <w:widowControl/>
        <w:tabs>
          <w:tab w:val="left" w:pos="567"/>
          <w:tab w:val="left" w:pos="1134"/>
          <w:tab w:val="left" w:pos="1701"/>
        </w:tabs>
        <w:rPr>
          <w:rFonts w:ascii="Arial" w:hAnsi="Arial"/>
          <w:szCs w:val="24"/>
        </w:rPr>
      </w:pPr>
    </w:p>
    <w:p w:rsidR="001D3CE8" w:rsidRDefault="001D3CE8" w:rsidP="001D3CE8">
      <w:pPr>
        <w:pStyle w:val="p7"/>
        <w:tabs>
          <w:tab w:val="left" w:pos="1134"/>
          <w:tab w:val="left" w:pos="1701"/>
        </w:tabs>
        <w:ind w:left="0"/>
        <w:rPr>
          <w:rFonts w:ascii="Arial" w:hAnsi="Arial"/>
          <w:szCs w:val="24"/>
        </w:rPr>
      </w:pPr>
      <w:r w:rsidRPr="008347F4">
        <w:rPr>
          <w:rFonts w:ascii="Arial" w:hAnsi="Arial"/>
          <w:b/>
          <w:szCs w:val="24"/>
        </w:rPr>
        <w:t>1.2</w:t>
      </w:r>
      <w:r w:rsidRPr="008347F4">
        <w:rPr>
          <w:rFonts w:ascii="Arial" w:hAnsi="Arial"/>
          <w:szCs w:val="24"/>
        </w:rPr>
        <w:t xml:space="preserve"> – Estima-se que a entrega dos produtos seja realizada duas vezes por semana.</w:t>
      </w:r>
    </w:p>
    <w:p w:rsidR="001D3CE8" w:rsidRDefault="001D3CE8" w:rsidP="001D3CE8">
      <w:pPr>
        <w:pStyle w:val="p7"/>
        <w:tabs>
          <w:tab w:val="left" w:pos="1134"/>
          <w:tab w:val="left" w:pos="1701"/>
        </w:tabs>
        <w:ind w:left="0" w:firstLine="567"/>
        <w:rPr>
          <w:rFonts w:ascii="Arial" w:hAnsi="Arial"/>
          <w:b/>
          <w:szCs w:val="24"/>
        </w:rPr>
      </w:pPr>
    </w:p>
    <w:p w:rsidR="001D3CE8" w:rsidRPr="00DE77C3" w:rsidRDefault="001D3CE8" w:rsidP="001D3CE8">
      <w:pPr>
        <w:pStyle w:val="p7"/>
        <w:tabs>
          <w:tab w:val="left" w:pos="1134"/>
          <w:tab w:val="left" w:pos="1701"/>
        </w:tabs>
        <w:ind w:left="0" w:firstLine="567"/>
        <w:rPr>
          <w:rFonts w:ascii="Arial" w:hAnsi="Arial"/>
          <w:szCs w:val="24"/>
        </w:rPr>
      </w:pPr>
      <w:r w:rsidRPr="001B5601">
        <w:rPr>
          <w:rFonts w:ascii="Arial" w:hAnsi="Arial"/>
          <w:b/>
          <w:szCs w:val="24"/>
        </w:rPr>
        <w:t>1.2.1</w:t>
      </w:r>
      <w:r>
        <w:rPr>
          <w:rFonts w:ascii="Arial" w:hAnsi="Arial"/>
          <w:szCs w:val="24"/>
        </w:rPr>
        <w:t xml:space="preserve"> -  À</w:t>
      </w:r>
      <w:r w:rsidRPr="00DE77C3">
        <w:rPr>
          <w:rFonts w:ascii="Arial" w:hAnsi="Arial"/>
          <w:szCs w:val="24"/>
        </w:rPr>
        <w:t xml:space="preserve"> critério da Câmara, poderão ocorrer alterações na periodicidade, mediante prévia comunicação formal à contratada.  </w:t>
      </w:r>
    </w:p>
    <w:p w:rsidR="001D3CE8" w:rsidRPr="00DE77C3" w:rsidRDefault="001D3CE8" w:rsidP="001D3CE8">
      <w:pPr>
        <w:pStyle w:val="p8"/>
        <w:widowControl/>
        <w:tabs>
          <w:tab w:val="left" w:pos="567"/>
          <w:tab w:val="left" w:pos="1134"/>
          <w:tab w:val="left" w:pos="1701"/>
        </w:tabs>
        <w:rPr>
          <w:rFonts w:ascii="Arial" w:hAnsi="Arial"/>
          <w:szCs w:val="24"/>
        </w:rPr>
      </w:pPr>
    </w:p>
    <w:p w:rsidR="001D3CE8" w:rsidRPr="00DE77C3" w:rsidRDefault="001D3CE8" w:rsidP="001D3CE8">
      <w:pPr>
        <w:tabs>
          <w:tab w:val="left" w:pos="567"/>
        </w:tabs>
        <w:jc w:val="both"/>
        <w:rPr>
          <w:rFonts w:ascii="Arial" w:hAnsi="Arial" w:cs="Arial"/>
          <w:sz w:val="24"/>
          <w:szCs w:val="24"/>
        </w:rPr>
      </w:pPr>
      <w:r w:rsidRPr="00DE77C3">
        <w:rPr>
          <w:rFonts w:ascii="Arial" w:hAnsi="Arial" w:cs="Arial"/>
          <w:b/>
          <w:sz w:val="24"/>
          <w:szCs w:val="24"/>
        </w:rPr>
        <w:t>1.3</w:t>
      </w:r>
      <w:r w:rsidRPr="00DE77C3">
        <w:rPr>
          <w:rFonts w:ascii="Arial" w:hAnsi="Arial" w:cs="Arial"/>
          <w:sz w:val="24"/>
          <w:szCs w:val="24"/>
        </w:rPr>
        <w:t xml:space="preserve"> – A marca do produto ofertado em proposta não poderá ser alterada durante a execução contratual, exceto em caso de fato superveniente que impeça o seu fornecimento.</w:t>
      </w:r>
    </w:p>
    <w:p w:rsidR="00034609" w:rsidRPr="001D3CE8" w:rsidRDefault="00034609" w:rsidP="00034609">
      <w:pPr>
        <w:tabs>
          <w:tab w:val="left" w:pos="567"/>
        </w:tabs>
        <w:jc w:val="both"/>
        <w:rPr>
          <w:rFonts w:ascii="Arial" w:hAnsi="Arial" w:cs="Arial"/>
          <w:sz w:val="24"/>
          <w:szCs w:val="24"/>
        </w:rPr>
      </w:pPr>
    </w:p>
    <w:p w:rsidR="00034609" w:rsidRPr="001D3CE8" w:rsidRDefault="001D3CE8" w:rsidP="00034609">
      <w:pPr>
        <w:tabs>
          <w:tab w:val="left" w:pos="567"/>
        </w:tabs>
        <w:jc w:val="both"/>
        <w:rPr>
          <w:rFonts w:ascii="Arial" w:hAnsi="Arial" w:cs="Arial"/>
          <w:sz w:val="24"/>
          <w:szCs w:val="24"/>
        </w:rPr>
      </w:pPr>
      <w:r w:rsidRPr="001D3CE8">
        <w:rPr>
          <w:rFonts w:ascii="Arial" w:hAnsi="Arial" w:cs="Arial"/>
          <w:b/>
          <w:sz w:val="24"/>
          <w:szCs w:val="24"/>
        </w:rPr>
        <w:tab/>
        <w:t>1.3</w:t>
      </w:r>
      <w:r w:rsidR="00034609" w:rsidRPr="001D3CE8">
        <w:rPr>
          <w:rFonts w:ascii="Arial" w:hAnsi="Arial" w:cs="Arial"/>
          <w:b/>
          <w:sz w:val="24"/>
          <w:szCs w:val="24"/>
        </w:rPr>
        <w:t>.1</w:t>
      </w:r>
      <w:r w:rsidR="00034609" w:rsidRPr="001D3CE8">
        <w:rPr>
          <w:rFonts w:ascii="Arial" w:hAnsi="Arial" w:cs="Arial"/>
          <w:sz w:val="24"/>
          <w:szCs w:val="24"/>
        </w:rPr>
        <w:t xml:space="preserve"> – Neste caso, a contratada deverá comprovar o fato superveniente, por meio de instrumentos com efeito oficial (p.e., comunicado do fabricante da descontinuidade do produto) e que a marca ofertada como substituta possui qualidade equivalente ou superior à marca indicada em proposta, através de documentos oficiais, catálogos dos fabricantes, notas fiscais de fornecedores da contratada para demonstração de compatibilidade de preços entre a marca da proposta e substituta, pesquisas no mercado e outros que se façam pertinentes. </w:t>
      </w:r>
    </w:p>
    <w:p w:rsidR="00034609" w:rsidRPr="001D3CE8" w:rsidRDefault="00034609" w:rsidP="00034609">
      <w:pPr>
        <w:tabs>
          <w:tab w:val="left" w:pos="567"/>
        </w:tabs>
        <w:jc w:val="both"/>
        <w:rPr>
          <w:rFonts w:ascii="Arial" w:hAnsi="Arial" w:cs="Arial"/>
          <w:sz w:val="24"/>
          <w:szCs w:val="24"/>
        </w:rPr>
      </w:pPr>
    </w:p>
    <w:p w:rsidR="00034609" w:rsidRDefault="001D3CE8" w:rsidP="00034609">
      <w:pPr>
        <w:tabs>
          <w:tab w:val="left" w:pos="567"/>
        </w:tabs>
        <w:jc w:val="both"/>
        <w:rPr>
          <w:rFonts w:ascii="Arial" w:hAnsi="Arial" w:cs="Arial"/>
          <w:sz w:val="24"/>
          <w:szCs w:val="24"/>
        </w:rPr>
      </w:pPr>
      <w:r w:rsidRPr="001D3CE8">
        <w:rPr>
          <w:rFonts w:ascii="Arial" w:hAnsi="Arial" w:cs="Arial"/>
          <w:b/>
          <w:sz w:val="24"/>
          <w:szCs w:val="24"/>
        </w:rPr>
        <w:tab/>
        <w:t>1.3</w:t>
      </w:r>
      <w:r w:rsidR="00034609" w:rsidRPr="001D3CE8">
        <w:rPr>
          <w:rFonts w:ascii="Arial" w:hAnsi="Arial" w:cs="Arial"/>
          <w:b/>
          <w:sz w:val="24"/>
          <w:szCs w:val="24"/>
        </w:rPr>
        <w:t>.2</w:t>
      </w:r>
      <w:r w:rsidR="00034609" w:rsidRPr="001D3CE8">
        <w:rPr>
          <w:rFonts w:ascii="Arial" w:hAnsi="Arial" w:cs="Arial"/>
          <w:sz w:val="24"/>
          <w:szCs w:val="24"/>
        </w:rPr>
        <w:t xml:space="preserve"> – A análise e aceitação da substituição ficará a critério do fiscalizador do contrato.</w:t>
      </w:r>
    </w:p>
    <w:p w:rsidR="00034609" w:rsidRDefault="00034609" w:rsidP="00C66175">
      <w:pPr>
        <w:pStyle w:val="p8"/>
        <w:widowControl/>
        <w:tabs>
          <w:tab w:val="left" w:pos="567"/>
          <w:tab w:val="left" w:pos="1134"/>
          <w:tab w:val="left" w:pos="1701"/>
        </w:tabs>
        <w:rPr>
          <w:rFonts w:ascii="Arial" w:hAnsi="Arial"/>
          <w:szCs w:val="24"/>
        </w:rPr>
      </w:pPr>
    </w:p>
    <w:p w:rsidR="00C66175" w:rsidRDefault="00C66175" w:rsidP="00C66175">
      <w:pPr>
        <w:pStyle w:val="p8"/>
        <w:widowControl/>
        <w:tabs>
          <w:tab w:val="left" w:pos="567"/>
          <w:tab w:val="left" w:pos="1134"/>
          <w:tab w:val="left" w:pos="1701"/>
        </w:tabs>
        <w:rPr>
          <w:rFonts w:ascii="Arial" w:hAnsi="Arial"/>
          <w:szCs w:val="24"/>
        </w:rPr>
      </w:pPr>
    </w:p>
    <w:p w:rsidR="00C66175" w:rsidRDefault="00C66175" w:rsidP="00C66175">
      <w:pPr>
        <w:pStyle w:val="p8"/>
        <w:widowControl/>
        <w:tabs>
          <w:tab w:val="left" w:pos="567"/>
          <w:tab w:val="left" w:pos="1134"/>
          <w:tab w:val="left" w:pos="1701"/>
        </w:tabs>
        <w:rPr>
          <w:rFonts w:ascii="Arial" w:hAnsi="Arial"/>
          <w:b/>
          <w:szCs w:val="24"/>
        </w:rPr>
      </w:pPr>
      <w:r w:rsidRPr="008347F4">
        <w:rPr>
          <w:rFonts w:ascii="Arial" w:hAnsi="Arial"/>
          <w:b/>
          <w:szCs w:val="24"/>
        </w:rPr>
        <w:t xml:space="preserve">2. </w:t>
      </w:r>
      <w:r w:rsidR="001D3CE8" w:rsidRPr="008347F4">
        <w:rPr>
          <w:rFonts w:ascii="Arial" w:hAnsi="Arial"/>
          <w:b/>
          <w:szCs w:val="24"/>
        </w:rPr>
        <w:t>DA DESCRIÇÃO E ESTIMATIVA DE QUANTIDADE</w:t>
      </w:r>
    </w:p>
    <w:p w:rsidR="001D3CE8" w:rsidRDefault="001D3CE8" w:rsidP="00C66175">
      <w:pPr>
        <w:pStyle w:val="p8"/>
        <w:widowControl/>
        <w:tabs>
          <w:tab w:val="left" w:pos="567"/>
          <w:tab w:val="left" w:pos="1134"/>
          <w:tab w:val="left" w:pos="1701"/>
        </w:tabs>
        <w:rPr>
          <w:rFonts w:ascii="Arial" w:hAnsi="Arial"/>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4140"/>
        <w:gridCol w:w="1134"/>
        <w:gridCol w:w="1417"/>
        <w:gridCol w:w="1389"/>
      </w:tblGrid>
      <w:tr w:rsidR="006D7CF7" w:rsidRPr="00D93B55" w:rsidTr="00BF5699">
        <w:tc>
          <w:tcPr>
            <w:tcW w:w="10207" w:type="dxa"/>
            <w:gridSpan w:val="6"/>
            <w:shd w:val="clear" w:color="auto" w:fill="auto"/>
            <w:vAlign w:val="center"/>
          </w:tcPr>
          <w:p w:rsidR="006D7CF7" w:rsidRPr="00BF5699" w:rsidRDefault="006D7CF7" w:rsidP="00BF5699">
            <w:pPr>
              <w:jc w:val="center"/>
              <w:rPr>
                <w:rFonts w:ascii="Arial" w:hAnsi="Arial" w:cs="Arial"/>
                <w:b/>
                <w:sz w:val="24"/>
                <w:szCs w:val="24"/>
              </w:rPr>
            </w:pPr>
            <w:r w:rsidRPr="00BF5699">
              <w:rPr>
                <w:rFonts w:ascii="Arial" w:hAnsi="Arial" w:cs="Arial"/>
                <w:b/>
                <w:sz w:val="24"/>
                <w:szCs w:val="24"/>
              </w:rPr>
              <w:t>Lote 01</w:t>
            </w:r>
          </w:p>
        </w:tc>
      </w:tr>
      <w:tr w:rsidR="006D7CF7" w:rsidRPr="00D93B55" w:rsidTr="00BF5699">
        <w:tc>
          <w:tcPr>
            <w:tcW w:w="710" w:type="dxa"/>
            <w:shd w:val="clear" w:color="auto" w:fill="auto"/>
            <w:vAlign w:val="center"/>
          </w:tcPr>
          <w:p w:rsidR="006D7CF7" w:rsidRPr="00BF5699" w:rsidRDefault="006D7CF7" w:rsidP="00BF5699">
            <w:pPr>
              <w:jc w:val="center"/>
              <w:rPr>
                <w:rFonts w:ascii="Arial" w:hAnsi="Arial" w:cs="Arial"/>
                <w:b/>
                <w:sz w:val="22"/>
                <w:szCs w:val="22"/>
              </w:rPr>
            </w:pPr>
            <w:r w:rsidRPr="00BF5699">
              <w:rPr>
                <w:rFonts w:ascii="Arial" w:hAnsi="Arial" w:cs="Arial"/>
                <w:b/>
                <w:sz w:val="22"/>
                <w:szCs w:val="22"/>
              </w:rPr>
              <w:t>Item</w:t>
            </w:r>
          </w:p>
        </w:tc>
        <w:tc>
          <w:tcPr>
            <w:tcW w:w="1417" w:type="dxa"/>
            <w:shd w:val="clear" w:color="auto" w:fill="auto"/>
            <w:vAlign w:val="center"/>
          </w:tcPr>
          <w:p w:rsidR="006D7CF7" w:rsidRPr="00BF5699" w:rsidRDefault="006D7CF7" w:rsidP="00BF5699">
            <w:pPr>
              <w:jc w:val="center"/>
              <w:rPr>
                <w:rFonts w:ascii="Arial" w:hAnsi="Arial" w:cs="Arial"/>
                <w:b/>
                <w:sz w:val="22"/>
                <w:szCs w:val="22"/>
              </w:rPr>
            </w:pPr>
            <w:r w:rsidRPr="00BF5699">
              <w:rPr>
                <w:rFonts w:ascii="Arial" w:hAnsi="Arial" w:cs="Arial"/>
                <w:b/>
                <w:sz w:val="22"/>
                <w:szCs w:val="22"/>
              </w:rPr>
              <w:t>Produto</w:t>
            </w:r>
          </w:p>
        </w:tc>
        <w:tc>
          <w:tcPr>
            <w:tcW w:w="4140" w:type="dxa"/>
            <w:shd w:val="clear" w:color="auto" w:fill="auto"/>
            <w:vAlign w:val="center"/>
          </w:tcPr>
          <w:p w:rsidR="006D7CF7" w:rsidRPr="00BF5699" w:rsidRDefault="006D7CF7" w:rsidP="00BF5699">
            <w:pPr>
              <w:jc w:val="center"/>
              <w:rPr>
                <w:rFonts w:ascii="Arial" w:hAnsi="Arial" w:cs="Arial"/>
                <w:b/>
                <w:sz w:val="22"/>
                <w:szCs w:val="22"/>
              </w:rPr>
            </w:pPr>
            <w:r w:rsidRPr="00BF5699">
              <w:rPr>
                <w:rFonts w:ascii="Arial" w:hAnsi="Arial" w:cs="Arial"/>
                <w:b/>
                <w:sz w:val="22"/>
                <w:szCs w:val="22"/>
              </w:rPr>
              <w:t>Material</w:t>
            </w:r>
          </w:p>
        </w:tc>
        <w:tc>
          <w:tcPr>
            <w:tcW w:w="1134" w:type="dxa"/>
            <w:shd w:val="clear" w:color="auto" w:fill="auto"/>
            <w:vAlign w:val="center"/>
          </w:tcPr>
          <w:p w:rsidR="006D7CF7" w:rsidRPr="00BF5699" w:rsidRDefault="006D7CF7" w:rsidP="00BF5699">
            <w:pPr>
              <w:jc w:val="center"/>
              <w:rPr>
                <w:rFonts w:ascii="Arial" w:hAnsi="Arial" w:cs="Arial"/>
                <w:b/>
                <w:sz w:val="22"/>
                <w:szCs w:val="22"/>
              </w:rPr>
            </w:pPr>
            <w:r w:rsidRPr="00BF5699">
              <w:rPr>
                <w:rFonts w:ascii="Arial" w:hAnsi="Arial" w:cs="Arial"/>
                <w:b/>
                <w:sz w:val="22"/>
                <w:szCs w:val="22"/>
              </w:rPr>
              <w:t>Quantidade</w:t>
            </w:r>
          </w:p>
        </w:tc>
        <w:tc>
          <w:tcPr>
            <w:tcW w:w="1417" w:type="dxa"/>
            <w:vAlign w:val="center"/>
          </w:tcPr>
          <w:p w:rsidR="006D7CF7" w:rsidRPr="00BF5699" w:rsidRDefault="006D7CF7" w:rsidP="00BF5699">
            <w:pPr>
              <w:jc w:val="center"/>
              <w:rPr>
                <w:rFonts w:ascii="Arial" w:hAnsi="Arial" w:cs="Arial"/>
                <w:b/>
                <w:sz w:val="22"/>
                <w:szCs w:val="22"/>
              </w:rPr>
            </w:pPr>
            <w:r w:rsidRPr="00BF5699">
              <w:rPr>
                <w:rFonts w:ascii="Arial" w:hAnsi="Arial" w:cs="Arial"/>
                <w:b/>
                <w:sz w:val="22"/>
                <w:szCs w:val="22"/>
              </w:rPr>
              <w:t>Valor Unit.</w:t>
            </w:r>
          </w:p>
        </w:tc>
        <w:tc>
          <w:tcPr>
            <w:tcW w:w="1389" w:type="dxa"/>
            <w:vAlign w:val="center"/>
          </w:tcPr>
          <w:p w:rsidR="006D7CF7" w:rsidRPr="00BF5699" w:rsidRDefault="006D7CF7" w:rsidP="00BF5699">
            <w:pPr>
              <w:jc w:val="center"/>
              <w:rPr>
                <w:rFonts w:ascii="Arial" w:hAnsi="Arial" w:cs="Arial"/>
                <w:b/>
                <w:sz w:val="22"/>
                <w:szCs w:val="22"/>
              </w:rPr>
            </w:pPr>
            <w:r w:rsidRPr="00BF5699">
              <w:rPr>
                <w:rFonts w:ascii="Arial" w:hAnsi="Arial" w:cs="Arial"/>
                <w:b/>
                <w:sz w:val="22"/>
                <w:szCs w:val="22"/>
              </w:rPr>
              <w:t>Valor Global</w:t>
            </w:r>
          </w:p>
        </w:tc>
      </w:tr>
      <w:tr w:rsidR="006D7CF7" w:rsidTr="00BF5699">
        <w:tc>
          <w:tcPr>
            <w:tcW w:w="710" w:type="dxa"/>
            <w:shd w:val="clear" w:color="auto" w:fill="auto"/>
            <w:vAlign w:val="center"/>
          </w:tcPr>
          <w:p w:rsidR="006D7CF7" w:rsidRPr="00BF5699" w:rsidRDefault="006D7CF7" w:rsidP="00BF5699">
            <w:pPr>
              <w:jc w:val="center"/>
              <w:rPr>
                <w:rFonts w:ascii="Arial" w:hAnsi="Arial" w:cs="Arial"/>
              </w:rPr>
            </w:pPr>
            <w:r w:rsidRPr="00BF5699">
              <w:rPr>
                <w:rFonts w:ascii="Arial" w:hAnsi="Arial" w:cs="Arial"/>
              </w:rPr>
              <w:t>01</w:t>
            </w:r>
          </w:p>
        </w:tc>
        <w:tc>
          <w:tcPr>
            <w:tcW w:w="1417" w:type="dxa"/>
            <w:shd w:val="clear" w:color="auto" w:fill="auto"/>
            <w:vAlign w:val="center"/>
          </w:tcPr>
          <w:p w:rsidR="006D7CF7" w:rsidRPr="00BF5699" w:rsidRDefault="006D7CF7" w:rsidP="00BF5699">
            <w:pPr>
              <w:jc w:val="center"/>
              <w:rPr>
                <w:rFonts w:ascii="Arial" w:hAnsi="Arial" w:cs="Arial"/>
              </w:rPr>
            </w:pPr>
            <w:r w:rsidRPr="00BF5699">
              <w:rPr>
                <w:rFonts w:ascii="Arial" w:hAnsi="Arial" w:cs="Arial"/>
              </w:rPr>
              <w:t>Açúcar (sachê)</w:t>
            </w:r>
          </w:p>
        </w:tc>
        <w:tc>
          <w:tcPr>
            <w:tcW w:w="4140" w:type="dxa"/>
            <w:shd w:val="clear" w:color="auto" w:fill="auto"/>
            <w:vAlign w:val="center"/>
          </w:tcPr>
          <w:p w:rsidR="006D7CF7" w:rsidRPr="00BF5699" w:rsidRDefault="006D7CF7" w:rsidP="00BF5699">
            <w:pPr>
              <w:jc w:val="center"/>
              <w:rPr>
                <w:rFonts w:ascii="Arial" w:hAnsi="Arial" w:cs="Arial"/>
              </w:rPr>
            </w:pPr>
            <w:r w:rsidRPr="00BF5699">
              <w:rPr>
                <w:rFonts w:ascii="Arial" w:hAnsi="Arial" w:cs="Arial"/>
              </w:rPr>
              <w:t xml:space="preserve">Açúcar refinado com alto teor de pureza, em sachês, com no mínimo </w:t>
            </w:r>
            <w:smartTag w:uri="urn:schemas-microsoft-com:office:smarttags" w:element="metricconverter">
              <w:smartTagPr>
                <w:attr w:name="ProductID" w:val="6 g"/>
              </w:smartTagPr>
              <w:r w:rsidRPr="00BF5699">
                <w:rPr>
                  <w:rFonts w:ascii="Arial" w:hAnsi="Arial" w:cs="Arial"/>
                </w:rPr>
                <w:t>6 g</w:t>
              </w:r>
            </w:smartTag>
            <w:r w:rsidRPr="00BF5699">
              <w:rPr>
                <w:rFonts w:ascii="Arial" w:hAnsi="Arial" w:cs="Arial"/>
              </w:rPr>
              <w:t xml:space="preserve"> de açúcar cada. Caixa com 336 sachês. Período mínimo de validade de 01 ano.</w:t>
            </w:r>
          </w:p>
        </w:tc>
        <w:tc>
          <w:tcPr>
            <w:tcW w:w="1134" w:type="dxa"/>
            <w:shd w:val="clear" w:color="auto" w:fill="auto"/>
            <w:vAlign w:val="center"/>
          </w:tcPr>
          <w:p w:rsidR="006D7CF7" w:rsidRPr="00BF5699" w:rsidRDefault="006D7CF7" w:rsidP="00BF5699">
            <w:pPr>
              <w:jc w:val="center"/>
              <w:rPr>
                <w:rFonts w:ascii="Arial" w:hAnsi="Arial" w:cs="Arial"/>
              </w:rPr>
            </w:pPr>
            <w:r w:rsidRPr="00BF5699">
              <w:rPr>
                <w:rFonts w:ascii="Arial" w:hAnsi="Arial" w:cs="Arial"/>
              </w:rPr>
              <w:t>108 caixas</w:t>
            </w:r>
          </w:p>
        </w:tc>
        <w:tc>
          <w:tcPr>
            <w:tcW w:w="1417" w:type="dxa"/>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R$ 41,85</w:t>
            </w:r>
          </w:p>
          <w:p w:rsidR="006D7CF7" w:rsidRPr="00BF5699" w:rsidRDefault="006D7CF7" w:rsidP="00BF5699">
            <w:pPr>
              <w:jc w:val="center"/>
              <w:rPr>
                <w:rFonts w:ascii="Arial" w:hAnsi="Arial" w:cs="Arial"/>
              </w:rPr>
            </w:pPr>
          </w:p>
        </w:tc>
        <w:tc>
          <w:tcPr>
            <w:tcW w:w="1389" w:type="dxa"/>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R$ 4.519,80</w:t>
            </w:r>
          </w:p>
          <w:p w:rsidR="006D7CF7" w:rsidRPr="00BF5699" w:rsidRDefault="006D7CF7" w:rsidP="00BF5699">
            <w:pPr>
              <w:jc w:val="center"/>
              <w:rPr>
                <w:rFonts w:ascii="Arial" w:hAnsi="Arial" w:cs="Arial"/>
              </w:rPr>
            </w:pP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02</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Açúcar (</w:t>
            </w:r>
            <w:smartTag w:uri="urn:schemas-microsoft-com:office:smarttags" w:element="metricconverter">
              <w:smartTagPr>
                <w:attr w:name="ProductID" w:val="1 kg"/>
              </w:smartTagPr>
              <w:r w:rsidRPr="00BF5699">
                <w:rPr>
                  <w:rFonts w:ascii="Arial" w:hAnsi="Arial" w:cs="Arial"/>
                </w:rPr>
                <w:t>1 kg</w:t>
              </w:r>
            </w:smartTag>
            <w:r w:rsidRPr="00BF5699">
              <w:rPr>
                <w:rFonts w:ascii="Arial" w:hAnsi="Arial" w:cs="Arial"/>
              </w:rPr>
              <w:t>)</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Açúcar refinado com alto teor de pureza em embalagem plástica com </w:t>
            </w:r>
            <w:smartTag w:uri="urn:schemas-microsoft-com:office:smarttags" w:element="metricconverter">
              <w:smartTagPr>
                <w:attr w:name="ProductID" w:val="1 kg"/>
              </w:smartTagPr>
              <w:r w:rsidRPr="00BF5699">
                <w:rPr>
                  <w:rFonts w:ascii="Arial" w:hAnsi="Arial" w:cs="Arial"/>
                </w:rPr>
                <w:t>1 kg</w:t>
              </w:r>
            </w:smartTag>
            <w:r w:rsidRPr="00BF5699">
              <w:rPr>
                <w:rFonts w:ascii="Arial" w:hAnsi="Arial" w:cs="Arial"/>
              </w:rPr>
              <w:t>. (Embalados em Fardos de papelão com 10 pacotes cada).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400 pacotes de </w:t>
            </w:r>
            <w:smartTag w:uri="urn:schemas-microsoft-com:office:smarttags" w:element="metricconverter">
              <w:smartTagPr>
                <w:attr w:name="ProductID" w:val="1 kg"/>
              </w:smartTagPr>
              <w:r w:rsidRPr="00BF5699">
                <w:rPr>
                  <w:rFonts w:ascii="Arial" w:hAnsi="Arial" w:cs="Arial"/>
                </w:rPr>
                <w:t>1 Kg</w:t>
              </w:r>
            </w:smartTag>
          </w:p>
        </w:tc>
        <w:tc>
          <w:tcPr>
            <w:tcW w:w="1417" w:type="dxa"/>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R$ 4,48</w:t>
            </w:r>
          </w:p>
          <w:p w:rsidR="00AF5420" w:rsidRPr="00BF5699" w:rsidRDefault="00AF5420" w:rsidP="00BF5699">
            <w:pPr>
              <w:jc w:val="center"/>
              <w:rPr>
                <w:rFonts w:ascii="Arial" w:hAnsi="Arial" w:cs="Arial"/>
              </w:rPr>
            </w:pPr>
          </w:p>
        </w:tc>
        <w:tc>
          <w:tcPr>
            <w:tcW w:w="1389" w:type="dxa"/>
            <w:vAlign w:val="center"/>
          </w:tcPr>
          <w:p w:rsidR="00AF5420" w:rsidRPr="00BF5699" w:rsidRDefault="00AF5420" w:rsidP="00BF5699">
            <w:pPr>
              <w:jc w:val="center"/>
              <w:rPr>
                <w:rFonts w:ascii="Arial" w:hAnsi="Arial" w:cs="Arial"/>
              </w:rPr>
            </w:pPr>
            <w:r w:rsidRPr="00BF5699">
              <w:rPr>
                <w:rFonts w:ascii="Arial" w:hAnsi="Arial" w:cs="Arial"/>
              </w:rPr>
              <w:t>R$ 1.792,00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03</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Adoçante líquido</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Adoçante líquido sucralose em embalagem plástica de no mínimo 100 ml, com bico dosador.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180 frascos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R$ 10,12</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R$ 1.821,60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04</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Adoçante em pó</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Adoçante dietético em pó em sachê com envelopes de no mínimo 600 mg a 700mg e no máximo 3 kcal por unidade. Cada envelope deve equivaler no mínimo ao poder adoçante de 1 colher de chá de açúcar. Caixa com no mínimo 1000 envelopes.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54 caixas com 1000 sachês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R$ 40,59</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R$ 2.191,86</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05</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Azeite de oliva Extra Virgem</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Azeite de oliva Extra Virgem 100% puro com acidez máxima de 0,5 %, em embalagem com no mínimo 500 ml.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96 unidades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R$ 18,58</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R$ 1.783,68</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06</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Café em Pó Tradicional à vácuo</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Café em pó à vácuo (500 gramas): café em pó torrado moído em pacote plástico fechado à vácuo com 500g, contendo grão tipo arábica. Deve ser certificado com selo de qualidade e pureza emitido por associações especializadas com reconhecimento no mercado ou laudo elaborado por institutos especializados, associações ou laboratórios credenciados pela Rede Brasileira de Laboratórios Analíticos de Saúde (habilitados pela Vigilância Sanitária). Período mínimo de validade: 10 meses.</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1.250 pacotes de 500g</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R$ 14,67</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R$ 18.337,50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07</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Café Gourmet em Grãos</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Café Gourmet em grãos, torrado com grãos 100% arábica, acondicionados em pacotes plásticos de 1 kg. Deve ser certificado com selo de qualidade e pureza emitido por associações especializadas com reconhecimento no mercado ou laudo elaborado por institutos especializados, associações ou laboratórios credenciados pela Rede Brasileira de Laboratórios Analíticos de Saúde (habilitados pela Vigilância Sanitária). Período mínimo de validade: 06 meses.</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160 pacotes de 1 kg</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R$ 52,02</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R$ 8.323,20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08</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Chá tipo erva mate</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Chá composto 100% de folhas e talos de erva mate tostada (</w:t>
            </w:r>
            <w:proofErr w:type="spellStart"/>
            <w:r w:rsidRPr="00BF5699">
              <w:rPr>
                <w:rFonts w:ascii="Arial" w:hAnsi="Arial" w:cs="Arial"/>
              </w:rPr>
              <w:t>Ilex</w:t>
            </w:r>
            <w:proofErr w:type="spellEnd"/>
            <w:r w:rsidRPr="00BF5699">
              <w:rPr>
                <w:rFonts w:ascii="Arial" w:hAnsi="Arial" w:cs="Arial"/>
              </w:rPr>
              <w:t xml:space="preserve"> </w:t>
            </w:r>
            <w:proofErr w:type="spellStart"/>
            <w:r w:rsidRPr="00BF5699">
              <w:rPr>
                <w:rFonts w:ascii="Arial" w:hAnsi="Arial" w:cs="Arial"/>
              </w:rPr>
              <w:t>paraguariensis</w:t>
            </w:r>
            <w:proofErr w:type="spellEnd"/>
            <w:r w:rsidRPr="00BF5699">
              <w:rPr>
                <w:rFonts w:ascii="Arial" w:hAnsi="Arial" w:cs="Arial"/>
              </w:rPr>
              <w:t xml:space="preserve">) em caixas com no mínimo </w:t>
            </w:r>
            <w:smartTag w:uri="urn:schemas-microsoft-com:office:smarttags" w:element="metricconverter">
              <w:smartTagPr>
                <w:attr w:name="ProductID" w:val="200 g"/>
              </w:smartTagPr>
              <w:r w:rsidRPr="00BF5699">
                <w:rPr>
                  <w:rFonts w:ascii="Arial" w:hAnsi="Arial" w:cs="Arial"/>
                </w:rPr>
                <w:t>200 g</w:t>
              </w:r>
            </w:smartTag>
            <w:r w:rsidRPr="00BF5699">
              <w:rPr>
                <w:rFonts w:ascii="Arial" w:hAnsi="Arial" w:cs="Arial"/>
              </w:rPr>
              <w:t xml:space="preserve"> e rendimento mínimo de </w:t>
            </w:r>
            <w:smartTag w:uri="urn:schemas-microsoft-com:office:smarttags" w:element="metricconverter">
              <w:smartTagPr>
                <w:attr w:name="ProductID" w:val="11 litros"/>
              </w:smartTagPr>
              <w:r w:rsidRPr="00BF5699">
                <w:rPr>
                  <w:rFonts w:ascii="Arial" w:hAnsi="Arial" w:cs="Arial"/>
                </w:rPr>
                <w:t>11 litros</w:t>
              </w:r>
            </w:smartTag>
            <w:r w:rsidRPr="00BF5699">
              <w:rPr>
                <w:rFonts w:ascii="Arial" w:hAnsi="Arial" w:cs="Arial"/>
              </w:rPr>
              <w:t xml:space="preserve"> por unidade.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720 caixas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R$ 10,47</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R$ 7.538,40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09</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Concentrado para suco sabor caju</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Concentrado para suco de caju contendo polpa ou suco concentrado de caju em embalagem plástica com no mínimo 500 ml e rendimento mínimo de </w:t>
            </w:r>
            <w:smartTag w:uri="urn:schemas-microsoft-com:office:smarttags" w:element="metricconverter">
              <w:smartTagPr>
                <w:attr w:name="ProductID" w:val="5 litros"/>
              </w:smartTagPr>
              <w:r w:rsidRPr="00BF5699">
                <w:rPr>
                  <w:rFonts w:ascii="Arial" w:hAnsi="Arial" w:cs="Arial"/>
                </w:rPr>
                <w:t>5 litros</w:t>
              </w:r>
            </w:smartTag>
            <w:r w:rsidRPr="00BF5699">
              <w:rPr>
                <w:rFonts w:ascii="Arial" w:hAnsi="Arial" w:cs="Arial"/>
              </w:rPr>
              <w:t>. Sem adição de açúcar.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65 unidades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R$ 3,06</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R$ 198,90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10</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Concentrado para suco sabor maracujá</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Concentrado para suco de maracujá contendo polpa ou suco concentrado de maracujá em embalagem plástica com no mínimo 500 ml e rendimento mínimo de </w:t>
            </w:r>
            <w:smartTag w:uri="urn:schemas-microsoft-com:office:smarttags" w:element="metricconverter">
              <w:smartTagPr>
                <w:attr w:name="ProductID" w:val="4,5 litros"/>
              </w:smartTagPr>
              <w:r w:rsidRPr="00BF5699">
                <w:rPr>
                  <w:rFonts w:ascii="Arial" w:hAnsi="Arial" w:cs="Arial"/>
                </w:rPr>
                <w:t>4,5 litros</w:t>
              </w:r>
            </w:smartTag>
            <w:r w:rsidRPr="00BF5699">
              <w:rPr>
                <w:rFonts w:ascii="Arial" w:hAnsi="Arial" w:cs="Arial"/>
              </w:rPr>
              <w:t>. Sem adição de açúcar.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65 unidades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R$ 8,15</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R$ 529,75</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11</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Concentrado para suco sabor uva</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Concentrado para suco de uva contendo polpa ou suco concentrado de uva em embalagem plástica com no mínimo 500 ml e rendimento mínimo de </w:t>
            </w:r>
            <w:smartTag w:uri="urn:schemas-microsoft-com:office:smarttags" w:element="metricconverter">
              <w:smartTagPr>
                <w:attr w:name="ProductID" w:val="1,5 litros"/>
              </w:smartTagPr>
              <w:r w:rsidRPr="00BF5699">
                <w:rPr>
                  <w:rFonts w:ascii="Arial" w:hAnsi="Arial" w:cs="Arial"/>
                </w:rPr>
                <w:t>1,5 litros</w:t>
              </w:r>
            </w:smartTag>
            <w:r w:rsidRPr="00BF5699">
              <w:rPr>
                <w:rFonts w:ascii="Arial" w:hAnsi="Arial" w:cs="Arial"/>
              </w:rPr>
              <w:t>. Sem adição de açúcar.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80 unidades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R$ 6,10</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R$ 488,00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12</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Óleo de Soja</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Produto obtido de vegetal de origem de uma única espécie, tendo sofrido processo tecnológico adequado como </w:t>
            </w:r>
            <w:proofErr w:type="spellStart"/>
            <w:r w:rsidRPr="00BF5699">
              <w:rPr>
                <w:rFonts w:ascii="Arial" w:hAnsi="Arial" w:cs="Arial"/>
              </w:rPr>
              <w:t>degomagem</w:t>
            </w:r>
            <w:proofErr w:type="spellEnd"/>
            <w:r w:rsidRPr="00BF5699">
              <w:rPr>
                <w:rFonts w:ascii="Arial" w:hAnsi="Arial" w:cs="Arial"/>
              </w:rPr>
              <w:t>, neutralização, clarificação, frigorificação ou não desodorização. O produto deverá apresentar aspecto, cheiro, sabor e cor peculiares e deverá estar isento de ranço e outras características indesejáveis. O produto deve estar acondicionado em embalagem adequada tipo Pet de 900 ml, intacta, sem amassamento, vazamento. Prazo de validade com vencimento mínimo em 11 meses.</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18 frascos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R$ 8,85</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R$ 159,30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13</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Pó para refresco de abacaxi</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abacaxi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10 caixas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R$ 19,53</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R$ 195,30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14</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Pó para refresco de laranja</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laranja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10 caixas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R$ 17,66</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R$ 176,60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15</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Pó para refresco de limão</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limão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10 caixas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R$ 16,37</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R$ 163,70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16</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Pó para refresco de manga</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com sabor de manga em envelope plástico com rendimento de 1 litro por unidade, contendo mínimo de 1% de polpa desidratada. Caixa com no mínimo 15 envelopes.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10 caixas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R$ 19,02</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R$ 190,20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17</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Pó para refresco de morango</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morango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10 caixas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R$ 17,31</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R$ 173,10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18</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Pó para refresco de maracujá</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maracujá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10 caixas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R$ 17,31</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R$ 173,10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19</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Pó para refresco de tangerina</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tangerina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10 caixas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R$ 21,93</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R$ 219,30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20</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Pó para refresco de uva</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 xml:space="preserve">Pó para refresco não dietético, </w:t>
            </w:r>
            <w:r w:rsidRPr="00BF5699">
              <w:rPr>
                <w:rFonts w:ascii="Arial" w:hAnsi="Arial" w:cs="Arial"/>
                <w:b/>
              </w:rPr>
              <w:t>adoçado</w:t>
            </w:r>
            <w:r w:rsidRPr="00BF5699">
              <w:rPr>
                <w:rFonts w:ascii="Arial" w:hAnsi="Arial" w:cs="Arial"/>
              </w:rPr>
              <w:t xml:space="preserve">, com sabor de uva em envelope plástico com rendimento de </w:t>
            </w:r>
            <w:smartTag w:uri="urn:schemas-microsoft-com:office:smarttags" w:element="metricconverter">
              <w:smartTagPr>
                <w:attr w:name="ProductID" w:val="1 litro"/>
              </w:smartTagPr>
              <w:r w:rsidRPr="00BF5699">
                <w:rPr>
                  <w:rFonts w:ascii="Arial" w:hAnsi="Arial" w:cs="Arial"/>
                </w:rPr>
                <w:t>1 litro</w:t>
              </w:r>
            </w:smartTag>
            <w:r w:rsidRPr="00BF5699">
              <w:rPr>
                <w:rFonts w:ascii="Arial" w:hAnsi="Arial" w:cs="Arial"/>
              </w:rPr>
              <w:t xml:space="preserve"> por unidade, contendo mínimo de 1% de polpa desidratada. Caixa com no mínimo 15 envelopes.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10 caixas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R$ 18,16</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R$ 181,60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21</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Sal Refinado Iodado</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Sal refinado, iodado, composto de cloreto de sódio e sais de iodo. Embalagem plástica hermeticamente fechada e atóxica de 1 kg. Validade mínima de 10 Meses.</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18 pacotes de 1 kg</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R$ 1,60</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R$ 28,80</w:t>
            </w:r>
          </w:p>
        </w:tc>
      </w:tr>
      <w:tr w:rsidR="00AF5420" w:rsidTr="00BF5699">
        <w:tc>
          <w:tcPr>
            <w:tcW w:w="71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22</w:t>
            </w:r>
          </w:p>
        </w:tc>
        <w:tc>
          <w:tcPr>
            <w:tcW w:w="141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Vinagre de Álcool</w:t>
            </w:r>
          </w:p>
        </w:tc>
        <w:tc>
          <w:tcPr>
            <w:tcW w:w="4140"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Vinagre branco fermentado acético de álcool, contendo água, conservante INS 224, acidez de 4%, em frasco com 750 ml. Período mínimo de validade de 01 ano.</w:t>
            </w:r>
          </w:p>
        </w:tc>
        <w:tc>
          <w:tcPr>
            <w:tcW w:w="1134"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rPr>
              <w:t>84frascos</w:t>
            </w:r>
          </w:p>
        </w:tc>
        <w:tc>
          <w:tcPr>
            <w:tcW w:w="1417"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R$ 2,14</w:t>
            </w:r>
          </w:p>
        </w:tc>
        <w:tc>
          <w:tcPr>
            <w:tcW w:w="1389"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R$ 179,76</w:t>
            </w:r>
          </w:p>
        </w:tc>
      </w:tr>
    </w:tbl>
    <w:p w:rsidR="000C7895" w:rsidRDefault="000C7895" w:rsidP="00AF5420">
      <w:pPr>
        <w:pStyle w:val="p8"/>
        <w:widowControl/>
        <w:tabs>
          <w:tab w:val="left" w:pos="567"/>
          <w:tab w:val="left" w:pos="1134"/>
          <w:tab w:val="left" w:pos="1701"/>
        </w:tabs>
        <w:jc w:val="center"/>
        <w:rPr>
          <w:rFonts w:ascii="Arial" w:hAnsi="Arial" w:cs="Arial"/>
          <w:b/>
          <w:szCs w:val="24"/>
        </w:rPr>
      </w:pPr>
    </w:p>
    <w:p w:rsidR="008B546B" w:rsidRPr="00854343" w:rsidRDefault="000C7895" w:rsidP="00854343">
      <w:pPr>
        <w:jc w:val="center"/>
        <w:rPr>
          <w:rFonts w:ascii="Arial" w:hAnsi="Arial" w:cs="Arial"/>
          <w:b/>
          <w:sz w:val="24"/>
          <w:szCs w:val="24"/>
        </w:rPr>
      </w:pPr>
      <w:r w:rsidRPr="00854343">
        <w:rPr>
          <w:rFonts w:ascii="Arial" w:hAnsi="Arial" w:cs="Arial"/>
          <w:b/>
          <w:sz w:val="24"/>
          <w:szCs w:val="24"/>
        </w:rPr>
        <w:t>Valor total máximo para o lote 0</w:t>
      </w:r>
      <w:r w:rsidR="006D7CF7" w:rsidRPr="00854343">
        <w:rPr>
          <w:rFonts w:ascii="Arial" w:hAnsi="Arial" w:cs="Arial"/>
          <w:b/>
          <w:sz w:val="24"/>
          <w:szCs w:val="24"/>
        </w:rPr>
        <w:t>1</w:t>
      </w:r>
      <w:r w:rsidRPr="00854343">
        <w:rPr>
          <w:rFonts w:ascii="Arial" w:hAnsi="Arial" w:cs="Arial"/>
          <w:b/>
          <w:sz w:val="24"/>
          <w:szCs w:val="24"/>
        </w:rPr>
        <w:t xml:space="preserve">: R$ </w:t>
      </w:r>
      <w:r w:rsidR="00854343" w:rsidRPr="00854343">
        <w:rPr>
          <w:rFonts w:ascii="Arial" w:hAnsi="Arial" w:cs="Arial"/>
          <w:b/>
          <w:sz w:val="24"/>
          <w:szCs w:val="24"/>
        </w:rPr>
        <w:t>R$ 49.365,45</w:t>
      </w:r>
      <w:r w:rsidR="00854343">
        <w:rPr>
          <w:rFonts w:ascii="Arial" w:hAnsi="Arial" w:cs="Arial"/>
          <w:b/>
          <w:sz w:val="24"/>
          <w:szCs w:val="24"/>
        </w:rPr>
        <w:t xml:space="preserve"> </w:t>
      </w:r>
      <w:r w:rsidR="00AD5703" w:rsidRPr="00854343">
        <w:rPr>
          <w:rFonts w:ascii="Arial" w:hAnsi="Arial" w:cs="Arial"/>
          <w:b/>
          <w:sz w:val="24"/>
          <w:szCs w:val="24"/>
        </w:rPr>
        <w:t>(</w:t>
      </w:r>
      <w:r w:rsidR="00854343">
        <w:rPr>
          <w:rFonts w:ascii="Arial" w:hAnsi="Arial" w:cs="Arial"/>
          <w:b/>
          <w:sz w:val="24"/>
          <w:szCs w:val="24"/>
        </w:rPr>
        <w:t xml:space="preserve">Quarenta e nove mil, trezentos e sessenta e cinco </w:t>
      </w:r>
      <w:r w:rsidR="00AD5703" w:rsidRPr="00854343">
        <w:rPr>
          <w:rFonts w:ascii="Arial" w:hAnsi="Arial" w:cs="Arial"/>
          <w:b/>
          <w:sz w:val="24"/>
          <w:szCs w:val="24"/>
        </w:rPr>
        <w:t>reais</w:t>
      </w:r>
      <w:r w:rsidR="00854343">
        <w:rPr>
          <w:rFonts w:ascii="Arial" w:hAnsi="Arial" w:cs="Arial"/>
          <w:b/>
          <w:sz w:val="24"/>
          <w:szCs w:val="24"/>
        </w:rPr>
        <w:t xml:space="preserve"> e quarenta e cinco centavos</w:t>
      </w:r>
      <w:bookmarkStart w:id="0" w:name="_GoBack"/>
      <w:bookmarkEnd w:id="0"/>
      <w:r w:rsidRPr="00854343">
        <w:rPr>
          <w:rFonts w:ascii="Arial" w:hAnsi="Arial" w:cs="Arial"/>
          <w:b/>
          <w:sz w:val="24"/>
          <w:szCs w:val="24"/>
        </w:rPr>
        <w:t>).</w:t>
      </w:r>
    </w:p>
    <w:p w:rsidR="008B546B" w:rsidRDefault="008B546B" w:rsidP="00AF5420">
      <w:pPr>
        <w:pStyle w:val="p8"/>
        <w:widowControl/>
        <w:tabs>
          <w:tab w:val="left" w:pos="567"/>
          <w:tab w:val="left" w:pos="1134"/>
          <w:tab w:val="left" w:pos="1701"/>
        </w:tabs>
        <w:jc w:val="center"/>
        <w:rPr>
          <w:rFonts w:ascii="Arial" w:hAnsi="Arial"/>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257"/>
        <w:gridCol w:w="4407"/>
        <w:gridCol w:w="1559"/>
        <w:gridCol w:w="1134"/>
        <w:gridCol w:w="1134"/>
      </w:tblGrid>
      <w:tr w:rsidR="006D7CF7" w:rsidRPr="00D248FF" w:rsidTr="00BF5699">
        <w:tc>
          <w:tcPr>
            <w:tcW w:w="10207" w:type="dxa"/>
            <w:gridSpan w:val="6"/>
            <w:shd w:val="clear" w:color="auto" w:fill="auto"/>
            <w:vAlign w:val="center"/>
          </w:tcPr>
          <w:p w:rsidR="006D7CF7" w:rsidRPr="00BF5699" w:rsidRDefault="006D7CF7" w:rsidP="00BF5699">
            <w:pPr>
              <w:jc w:val="center"/>
              <w:rPr>
                <w:rFonts w:ascii="Arial" w:hAnsi="Arial" w:cs="Arial"/>
                <w:b/>
                <w:sz w:val="24"/>
                <w:szCs w:val="24"/>
              </w:rPr>
            </w:pPr>
            <w:r w:rsidRPr="00BF5699">
              <w:rPr>
                <w:rFonts w:ascii="Arial" w:hAnsi="Arial" w:cs="Arial"/>
                <w:b/>
                <w:sz w:val="24"/>
                <w:szCs w:val="24"/>
              </w:rPr>
              <w:t>Lote 02</w:t>
            </w:r>
          </w:p>
        </w:tc>
      </w:tr>
      <w:tr w:rsidR="00AF5420" w:rsidRPr="00D248FF" w:rsidTr="00BF5699">
        <w:tc>
          <w:tcPr>
            <w:tcW w:w="716" w:type="dxa"/>
            <w:shd w:val="clear" w:color="auto" w:fill="auto"/>
            <w:vAlign w:val="center"/>
          </w:tcPr>
          <w:p w:rsidR="00AF5420" w:rsidRPr="00BF5699" w:rsidRDefault="00AF5420" w:rsidP="00BF5699">
            <w:pPr>
              <w:jc w:val="center"/>
              <w:rPr>
                <w:rFonts w:ascii="Arial" w:hAnsi="Arial" w:cs="Arial"/>
                <w:b/>
              </w:rPr>
            </w:pPr>
            <w:r w:rsidRPr="00BF5699">
              <w:rPr>
                <w:rFonts w:ascii="Arial" w:hAnsi="Arial" w:cs="Arial"/>
                <w:b/>
              </w:rPr>
              <w:t>Item</w:t>
            </w:r>
          </w:p>
        </w:tc>
        <w:tc>
          <w:tcPr>
            <w:tcW w:w="1257" w:type="dxa"/>
            <w:shd w:val="clear" w:color="auto" w:fill="auto"/>
            <w:vAlign w:val="center"/>
          </w:tcPr>
          <w:p w:rsidR="00AF5420" w:rsidRPr="00BF5699" w:rsidRDefault="00AF5420" w:rsidP="00BF5699">
            <w:pPr>
              <w:jc w:val="center"/>
              <w:rPr>
                <w:rFonts w:ascii="Arial" w:hAnsi="Arial" w:cs="Arial"/>
                <w:b/>
              </w:rPr>
            </w:pPr>
            <w:r w:rsidRPr="00BF5699">
              <w:rPr>
                <w:rFonts w:ascii="Arial" w:hAnsi="Arial" w:cs="Arial"/>
                <w:b/>
              </w:rPr>
              <w:t>Produto</w:t>
            </w:r>
          </w:p>
        </w:tc>
        <w:tc>
          <w:tcPr>
            <w:tcW w:w="4407" w:type="dxa"/>
            <w:shd w:val="clear" w:color="auto" w:fill="auto"/>
            <w:vAlign w:val="center"/>
          </w:tcPr>
          <w:p w:rsidR="00AF5420" w:rsidRPr="00BF5699" w:rsidRDefault="00AF5420" w:rsidP="00BF5699">
            <w:pPr>
              <w:jc w:val="center"/>
              <w:rPr>
                <w:rFonts w:ascii="Arial" w:hAnsi="Arial" w:cs="Arial"/>
                <w:b/>
              </w:rPr>
            </w:pPr>
            <w:r w:rsidRPr="00BF5699">
              <w:rPr>
                <w:rFonts w:ascii="Arial" w:hAnsi="Arial" w:cs="Arial"/>
                <w:b/>
              </w:rPr>
              <w:t>Material</w:t>
            </w:r>
          </w:p>
        </w:tc>
        <w:tc>
          <w:tcPr>
            <w:tcW w:w="1559" w:type="dxa"/>
            <w:shd w:val="clear" w:color="auto" w:fill="auto"/>
            <w:vAlign w:val="center"/>
          </w:tcPr>
          <w:p w:rsidR="00AF5420" w:rsidRPr="00BF5699" w:rsidRDefault="00AF5420" w:rsidP="00BF5699">
            <w:pPr>
              <w:jc w:val="center"/>
              <w:rPr>
                <w:rFonts w:ascii="Arial" w:hAnsi="Arial" w:cs="Arial"/>
                <w:b/>
              </w:rPr>
            </w:pPr>
            <w:r w:rsidRPr="00BF5699">
              <w:rPr>
                <w:rFonts w:ascii="Arial" w:hAnsi="Arial" w:cs="Arial"/>
                <w:b/>
              </w:rPr>
              <w:t>Quantidade</w:t>
            </w:r>
          </w:p>
        </w:tc>
        <w:tc>
          <w:tcPr>
            <w:tcW w:w="1134" w:type="dxa"/>
            <w:vAlign w:val="center"/>
          </w:tcPr>
          <w:p w:rsidR="00AF5420" w:rsidRPr="00BF5699" w:rsidRDefault="00AF5420" w:rsidP="00BF5699">
            <w:pPr>
              <w:jc w:val="center"/>
              <w:rPr>
                <w:rFonts w:ascii="Arial" w:hAnsi="Arial" w:cs="Arial"/>
                <w:b/>
                <w:sz w:val="22"/>
                <w:szCs w:val="22"/>
              </w:rPr>
            </w:pPr>
            <w:r w:rsidRPr="00BF5699">
              <w:rPr>
                <w:rFonts w:ascii="Arial" w:hAnsi="Arial" w:cs="Arial"/>
                <w:b/>
                <w:sz w:val="22"/>
                <w:szCs w:val="22"/>
              </w:rPr>
              <w:t>Valor Unit.</w:t>
            </w:r>
          </w:p>
        </w:tc>
        <w:tc>
          <w:tcPr>
            <w:tcW w:w="1134" w:type="dxa"/>
            <w:vAlign w:val="center"/>
          </w:tcPr>
          <w:p w:rsidR="00AF5420" w:rsidRPr="00BF5699" w:rsidRDefault="00AF5420" w:rsidP="00BF5699">
            <w:pPr>
              <w:jc w:val="center"/>
              <w:rPr>
                <w:rFonts w:ascii="Arial" w:hAnsi="Arial" w:cs="Arial"/>
                <w:b/>
                <w:sz w:val="22"/>
                <w:szCs w:val="22"/>
              </w:rPr>
            </w:pPr>
            <w:r w:rsidRPr="00BF5699">
              <w:rPr>
                <w:rFonts w:ascii="Arial" w:hAnsi="Arial" w:cs="Arial"/>
                <w:b/>
                <w:sz w:val="22"/>
                <w:szCs w:val="22"/>
              </w:rPr>
              <w:t>Valor Global</w:t>
            </w:r>
          </w:p>
        </w:tc>
      </w:tr>
      <w:tr w:rsidR="00AF5420" w:rsidRPr="00D248FF" w:rsidTr="00BF5699">
        <w:tc>
          <w:tcPr>
            <w:tcW w:w="716"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01</w:t>
            </w:r>
          </w:p>
        </w:tc>
        <w:tc>
          <w:tcPr>
            <w:tcW w:w="1257" w:type="dxa"/>
            <w:shd w:val="clear" w:color="auto" w:fill="auto"/>
            <w:vAlign w:val="center"/>
          </w:tcPr>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r w:rsidRPr="00BF5699">
              <w:rPr>
                <w:rFonts w:ascii="Arial" w:hAnsi="Arial" w:cs="Arial"/>
                <w:color w:val="000000"/>
              </w:rPr>
              <w:t>Manteiga com sal</w:t>
            </w:r>
          </w:p>
          <w:p w:rsidR="00AF5420" w:rsidRPr="00BF5699" w:rsidRDefault="00AF5420" w:rsidP="00BF5699">
            <w:pPr>
              <w:jc w:val="center"/>
              <w:rPr>
                <w:rFonts w:ascii="Arial" w:hAnsi="Arial" w:cs="Arial"/>
              </w:rPr>
            </w:pPr>
          </w:p>
        </w:tc>
        <w:tc>
          <w:tcPr>
            <w:tcW w:w="440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Manteiga pura de primeira qualidade com sal. Embalagem plástica com, no mínimo, 500g, com tampa vedadora e lacre de proteção, contendo dados de identificação do produto, marca do fabricante, prazo de validade e peso líquido. Ingredientes: Gordura láctea e sal. Valor calórico 740 Kcal/100g (tolerância +/- 5%). O produto deverá ter registro no Ministério da Saúde e/ou Agricultura. Deverá ser transportado de forma a manter a temperatura correta (10°C ou de acordo com o fabricante) e adequada, respeitando as características do produto, de modo que as embalagens não se apresentem estufadas ou alteradas. Prazo de validade com vencimento mínimo em 05 meses.</w:t>
            </w:r>
          </w:p>
        </w:tc>
        <w:tc>
          <w:tcPr>
            <w:tcW w:w="1559"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90 unidades</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R$ 22,48</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R$ 2.023,20</w:t>
            </w:r>
          </w:p>
        </w:tc>
      </w:tr>
      <w:tr w:rsidR="00AF5420" w:rsidRPr="00D248FF" w:rsidTr="00BF5699">
        <w:tc>
          <w:tcPr>
            <w:tcW w:w="716"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02</w:t>
            </w:r>
          </w:p>
        </w:tc>
        <w:tc>
          <w:tcPr>
            <w:tcW w:w="1257" w:type="dxa"/>
            <w:shd w:val="clear" w:color="auto" w:fill="auto"/>
            <w:vAlign w:val="center"/>
          </w:tcPr>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r w:rsidRPr="00BF5699">
              <w:rPr>
                <w:rFonts w:ascii="Arial" w:hAnsi="Arial" w:cs="Arial"/>
                <w:color w:val="000000"/>
              </w:rPr>
              <w:t xml:space="preserve">Leite </w:t>
            </w:r>
            <w:proofErr w:type="spellStart"/>
            <w:r w:rsidRPr="00BF5699">
              <w:rPr>
                <w:rFonts w:ascii="Arial" w:hAnsi="Arial" w:cs="Arial"/>
                <w:color w:val="000000"/>
              </w:rPr>
              <w:t>Uht</w:t>
            </w:r>
            <w:proofErr w:type="spellEnd"/>
            <w:r w:rsidRPr="00BF5699">
              <w:rPr>
                <w:rFonts w:ascii="Arial" w:hAnsi="Arial" w:cs="Arial"/>
                <w:color w:val="000000"/>
              </w:rPr>
              <w:t xml:space="preserve"> Integral Longa Vida</w:t>
            </w:r>
          </w:p>
          <w:p w:rsidR="00AF5420" w:rsidRPr="00BF5699" w:rsidRDefault="00AF5420" w:rsidP="00BF5699">
            <w:pPr>
              <w:jc w:val="center"/>
              <w:rPr>
                <w:rFonts w:ascii="Arial" w:hAnsi="Arial" w:cs="Arial"/>
              </w:rPr>
            </w:pPr>
          </w:p>
        </w:tc>
        <w:tc>
          <w:tcPr>
            <w:tcW w:w="440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 xml:space="preserve">Leite UHT Integral, teor de matéria gorda mínimo 3%, embalado em caixa cartonada e </w:t>
            </w:r>
            <w:proofErr w:type="spellStart"/>
            <w:r w:rsidRPr="00BF5699">
              <w:rPr>
                <w:rFonts w:ascii="Arial" w:hAnsi="Arial" w:cs="Arial"/>
                <w:color w:val="000000"/>
              </w:rPr>
              <w:t>aluminizada</w:t>
            </w:r>
            <w:proofErr w:type="spellEnd"/>
            <w:r w:rsidRPr="00BF5699">
              <w:rPr>
                <w:rFonts w:ascii="Arial" w:hAnsi="Arial" w:cs="Arial"/>
                <w:color w:val="000000"/>
              </w:rPr>
              <w:t>, estéril e hermeticamente fechada, com 1 litro, contendo marca do fabricante, data de fabricação e prazo de validade. Suas condições deverão estar de acordo com o registro no ministério da agricultura/</w:t>
            </w:r>
            <w:proofErr w:type="spellStart"/>
            <w:r w:rsidRPr="00BF5699">
              <w:rPr>
                <w:rFonts w:ascii="Arial" w:hAnsi="Arial" w:cs="Arial"/>
                <w:color w:val="000000"/>
              </w:rPr>
              <w:t>sif</w:t>
            </w:r>
            <w:proofErr w:type="spellEnd"/>
            <w:r w:rsidRPr="00BF5699">
              <w:rPr>
                <w:rFonts w:ascii="Arial" w:hAnsi="Arial" w:cs="Arial"/>
                <w:color w:val="000000"/>
              </w:rPr>
              <w:t>/</w:t>
            </w:r>
            <w:proofErr w:type="spellStart"/>
            <w:r w:rsidRPr="00BF5699">
              <w:rPr>
                <w:rFonts w:ascii="Arial" w:hAnsi="Arial" w:cs="Arial"/>
                <w:color w:val="000000"/>
              </w:rPr>
              <w:t>dipoa</w:t>
            </w:r>
            <w:proofErr w:type="spellEnd"/>
            <w:r w:rsidRPr="00BF5699">
              <w:rPr>
                <w:rFonts w:ascii="Arial" w:hAnsi="Arial" w:cs="Arial"/>
                <w:color w:val="000000"/>
              </w:rPr>
              <w:t>. Período mínimo de validade de 90 dias.</w:t>
            </w:r>
          </w:p>
        </w:tc>
        <w:tc>
          <w:tcPr>
            <w:tcW w:w="1559"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160 Litros</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R$ 4,54</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R$ 726,40</w:t>
            </w:r>
          </w:p>
        </w:tc>
      </w:tr>
      <w:tr w:rsidR="00AF5420" w:rsidRPr="00D248FF" w:rsidTr="00BF5699">
        <w:tc>
          <w:tcPr>
            <w:tcW w:w="716"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03</w:t>
            </w:r>
          </w:p>
        </w:tc>
        <w:tc>
          <w:tcPr>
            <w:tcW w:w="1257" w:type="dxa"/>
            <w:shd w:val="clear" w:color="auto" w:fill="auto"/>
            <w:vAlign w:val="center"/>
          </w:tcPr>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r w:rsidRPr="00BF5699">
              <w:rPr>
                <w:rFonts w:ascii="Arial" w:hAnsi="Arial" w:cs="Arial"/>
                <w:color w:val="000000"/>
              </w:rPr>
              <w:t xml:space="preserve">Leite </w:t>
            </w:r>
            <w:proofErr w:type="spellStart"/>
            <w:r w:rsidRPr="00BF5699">
              <w:rPr>
                <w:rFonts w:ascii="Arial" w:hAnsi="Arial" w:cs="Arial"/>
                <w:color w:val="000000"/>
              </w:rPr>
              <w:t>Uht</w:t>
            </w:r>
            <w:proofErr w:type="spellEnd"/>
            <w:r w:rsidRPr="00BF5699">
              <w:rPr>
                <w:rFonts w:ascii="Arial" w:hAnsi="Arial" w:cs="Arial"/>
                <w:color w:val="000000"/>
              </w:rPr>
              <w:t xml:space="preserve"> Desnatado Longa Vida</w:t>
            </w:r>
          </w:p>
          <w:p w:rsidR="00AF5420" w:rsidRPr="00BF5699" w:rsidRDefault="00AF5420" w:rsidP="00BF5699">
            <w:pPr>
              <w:jc w:val="center"/>
              <w:rPr>
                <w:rFonts w:ascii="Arial" w:hAnsi="Arial" w:cs="Arial"/>
              </w:rPr>
            </w:pPr>
          </w:p>
        </w:tc>
        <w:tc>
          <w:tcPr>
            <w:tcW w:w="440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 xml:space="preserve">Leite UHT Desnatado, teor de matéria gorda no máximo de 0,5%, embalado em caixa cartonada e </w:t>
            </w:r>
            <w:proofErr w:type="spellStart"/>
            <w:r w:rsidRPr="00BF5699">
              <w:rPr>
                <w:rFonts w:ascii="Arial" w:hAnsi="Arial" w:cs="Arial"/>
                <w:color w:val="000000"/>
              </w:rPr>
              <w:t>aluminizada</w:t>
            </w:r>
            <w:proofErr w:type="spellEnd"/>
            <w:r w:rsidRPr="00BF5699">
              <w:rPr>
                <w:rFonts w:ascii="Arial" w:hAnsi="Arial" w:cs="Arial"/>
                <w:color w:val="000000"/>
              </w:rPr>
              <w:t>, estéril e hermeticamente fechada, com 1 litro, contendo marca do fabricante, data de fabricação e prazo de validade. Suas condições deverão estar de acordo com o registro no ministério da agricultura/</w:t>
            </w:r>
            <w:proofErr w:type="spellStart"/>
            <w:r w:rsidRPr="00BF5699">
              <w:rPr>
                <w:rFonts w:ascii="Arial" w:hAnsi="Arial" w:cs="Arial"/>
                <w:color w:val="000000"/>
              </w:rPr>
              <w:t>sif</w:t>
            </w:r>
            <w:proofErr w:type="spellEnd"/>
            <w:r w:rsidRPr="00BF5699">
              <w:rPr>
                <w:rFonts w:ascii="Arial" w:hAnsi="Arial" w:cs="Arial"/>
                <w:color w:val="000000"/>
              </w:rPr>
              <w:t>/</w:t>
            </w:r>
            <w:proofErr w:type="spellStart"/>
            <w:r w:rsidRPr="00BF5699">
              <w:rPr>
                <w:rFonts w:ascii="Arial" w:hAnsi="Arial" w:cs="Arial"/>
                <w:color w:val="000000"/>
              </w:rPr>
              <w:t>dipoa</w:t>
            </w:r>
            <w:proofErr w:type="spellEnd"/>
            <w:r w:rsidRPr="00BF5699">
              <w:rPr>
                <w:rFonts w:ascii="Arial" w:hAnsi="Arial" w:cs="Arial"/>
                <w:color w:val="000000"/>
              </w:rPr>
              <w:t>. Período mínimo de validade de 120 dias.</w:t>
            </w:r>
          </w:p>
        </w:tc>
        <w:tc>
          <w:tcPr>
            <w:tcW w:w="1559"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96 Litros</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R$ 4,60</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R$ 441,60</w:t>
            </w:r>
          </w:p>
        </w:tc>
      </w:tr>
      <w:tr w:rsidR="00AF5420" w:rsidRPr="00D248FF" w:rsidTr="00BF5699">
        <w:tc>
          <w:tcPr>
            <w:tcW w:w="716"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04</w:t>
            </w:r>
          </w:p>
        </w:tc>
        <w:tc>
          <w:tcPr>
            <w:tcW w:w="1257"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Mini Pão Francês</w:t>
            </w:r>
          </w:p>
        </w:tc>
        <w:tc>
          <w:tcPr>
            <w:tcW w:w="440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Mini Pão Francês; unidades de 30 gramas; casca com corte na superfície, partida e crocante; miolo branco e macio; em embalagem apropriada; Produto sujeito a verificação no ato da entrega.</w:t>
            </w:r>
          </w:p>
        </w:tc>
        <w:tc>
          <w:tcPr>
            <w:tcW w:w="1559"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140 kg</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R$ 16,90</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R$ 2.366,00</w:t>
            </w:r>
          </w:p>
        </w:tc>
      </w:tr>
      <w:tr w:rsidR="00AF5420" w:rsidRPr="00D248FF" w:rsidTr="00BF5699">
        <w:tc>
          <w:tcPr>
            <w:tcW w:w="716"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05</w:t>
            </w:r>
          </w:p>
        </w:tc>
        <w:tc>
          <w:tcPr>
            <w:tcW w:w="1257" w:type="dxa"/>
            <w:shd w:val="clear" w:color="auto" w:fill="auto"/>
            <w:vAlign w:val="center"/>
          </w:tcPr>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r w:rsidRPr="00BF5699">
              <w:rPr>
                <w:rFonts w:ascii="Arial" w:hAnsi="Arial" w:cs="Arial"/>
                <w:color w:val="000000"/>
              </w:rPr>
              <w:t>Presunto Magro Cozido (Fatiado)</w:t>
            </w:r>
          </w:p>
          <w:p w:rsidR="00AF5420" w:rsidRPr="00BF5699" w:rsidRDefault="00AF5420" w:rsidP="00BF5699">
            <w:pPr>
              <w:jc w:val="center"/>
              <w:rPr>
                <w:rFonts w:ascii="Arial" w:hAnsi="Arial" w:cs="Arial"/>
              </w:rPr>
            </w:pPr>
          </w:p>
        </w:tc>
        <w:tc>
          <w:tcPr>
            <w:tcW w:w="440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Presunto Magro Cozido, de 1ª qualidade, obtido de pernil suíno sadio, com aspecto, cheiro, cor e sabor próprios, isento de sujidades e outras substâncias estranhas à sua composição. Fatiado, acondicionado em bandeja de isopor com no máximo 500 gramas, coberto por película plástica transparente ou tampa de isopor. Embalagem atóxica com etiqueta contendo composição, marca do fabricante e prazo de validade, devidamente refrigerada. Período mínimo de validade de 6 dias.</w:t>
            </w:r>
          </w:p>
        </w:tc>
        <w:tc>
          <w:tcPr>
            <w:tcW w:w="1559"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45 kg</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R$ 28,97</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R$ 1.303,65</w:t>
            </w:r>
          </w:p>
        </w:tc>
      </w:tr>
      <w:tr w:rsidR="00AF5420" w:rsidRPr="00D248FF" w:rsidTr="00BF5699">
        <w:tc>
          <w:tcPr>
            <w:tcW w:w="716"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06</w:t>
            </w:r>
          </w:p>
        </w:tc>
        <w:tc>
          <w:tcPr>
            <w:tcW w:w="1257" w:type="dxa"/>
            <w:shd w:val="clear" w:color="auto" w:fill="auto"/>
            <w:vAlign w:val="center"/>
          </w:tcPr>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r w:rsidRPr="00BF5699">
              <w:rPr>
                <w:rFonts w:ascii="Arial" w:hAnsi="Arial" w:cs="Arial"/>
                <w:color w:val="000000"/>
              </w:rPr>
              <w:t xml:space="preserve">Queijo Tipo </w:t>
            </w:r>
            <w:proofErr w:type="spellStart"/>
            <w:r w:rsidRPr="00BF5699">
              <w:rPr>
                <w:rFonts w:ascii="Arial" w:hAnsi="Arial" w:cs="Arial"/>
                <w:color w:val="000000"/>
              </w:rPr>
              <w:t>Muçarela</w:t>
            </w:r>
            <w:proofErr w:type="spellEnd"/>
            <w:r w:rsidRPr="00BF5699">
              <w:rPr>
                <w:rFonts w:ascii="Arial" w:hAnsi="Arial" w:cs="Arial"/>
                <w:color w:val="000000"/>
              </w:rPr>
              <w:t xml:space="preserve"> (Fatiado)</w:t>
            </w:r>
          </w:p>
          <w:p w:rsidR="00AF5420" w:rsidRPr="00BF5699" w:rsidRDefault="00AF5420" w:rsidP="00BF5699">
            <w:pPr>
              <w:jc w:val="center"/>
              <w:rPr>
                <w:rFonts w:ascii="Arial" w:hAnsi="Arial" w:cs="Arial"/>
              </w:rPr>
            </w:pPr>
          </w:p>
        </w:tc>
        <w:tc>
          <w:tcPr>
            <w:tcW w:w="440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 xml:space="preserve">Queijo tipo </w:t>
            </w:r>
            <w:proofErr w:type="spellStart"/>
            <w:r w:rsidRPr="00BF5699">
              <w:rPr>
                <w:rFonts w:ascii="Arial" w:hAnsi="Arial" w:cs="Arial"/>
                <w:color w:val="000000"/>
              </w:rPr>
              <w:t>Muçarela</w:t>
            </w:r>
            <w:proofErr w:type="spellEnd"/>
            <w:r w:rsidRPr="00BF5699">
              <w:rPr>
                <w:rFonts w:ascii="Arial" w:hAnsi="Arial" w:cs="Arial"/>
                <w:color w:val="000000"/>
              </w:rPr>
              <w:t>, de 1ª qualidade, obtido por coagulação de leite por meio de coalho e/ou outras enzimas coagulantes apropriadas, de consistência suave, textura fibrosa, elástica, isento de sujidades e outras substâncias estranhas à sua composição. Fatiada, acondicionada em bandeja de isopor com no máximo 500 gramas; coberto por película plástica transparente ou tampa de isopor; embalagem atóxica com etiqueta contendo composição, marca do fabricante e prazo de validade, devidamente refrigerada. Período mínimo de validade de 24 dias.</w:t>
            </w:r>
          </w:p>
        </w:tc>
        <w:tc>
          <w:tcPr>
            <w:tcW w:w="1559"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100 kg</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R$ 47,33</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R$ 4.733,00</w:t>
            </w:r>
          </w:p>
        </w:tc>
      </w:tr>
      <w:tr w:rsidR="00AF5420" w:rsidRPr="00D248FF" w:rsidTr="00BF5699">
        <w:tc>
          <w:tcPr>
            <w:tcW w:w="716"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07</w:t>
            </w:r>
          </w:p>
        </w:tc>
        <w:tc>
          <w:tcPr>
            <w:tcW w:w="1257" w:type="dxa"/>
            <w:shd w:val="clear" w:color="auto" w:fill="auto"/>
            <w:vAlign w:val="center"/>
          </w:tcPr>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r w:rsidRPr="00BF5699">
              <w:rPr>
                <w:rFonts w:ascii="Arial" w:hAnsi="Arial" w:cs="Arial"/>
                <w:color w:val="000000"/>
              </w:rPr>
              <w:t>Mortadela Defumada (Fatiada)</w:t>
            </w:r>
          </w:p>
          <w:p w:rsidR="00AF5420" w:rsidRPr="00BF5699" w:rsidRDefault="00AF5420" w:rsidP="00BF5699">
            <w:pPr>
              <w:jc w:val="center"/>
              <w:rPr>
                <w:rFonts w:ascii="Arial" w:hAnsi="Arial" w:cs="Arial"/>
              </w:rPr>
            </w:pPr>
          </w:p>
        </w:tc>
        <w:tc>
          <w:tcPr>
            <w:tcW w:w="440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Mortadela Defumada, de 1ª qualidade, constituída da mistura de carnes bovina e suína trituradas, condimentos e outras substâncias alimentares, apresentando no máximo 10% de cubos de toucinho e até 25% de umidade, com aspecto, cheiro, cor e sabor próprios, isento de sujidades e outras substâncias estranhas à sua composição. Em fatias finas, acondicionado em bandeja de isopor com no máximo 500 gramas; coberto por película plástica transparente ou tampa de isopor, embalagem atóxica com etiqueta contendo composição, marca do fabricante e prazo de validade, devidamente refrigerada. Período mínimo de validade de 48 dias.</w:t>
            </w:r>
          </w:p>
        </w:tc>
        <w:tc>
          <w:tcPr>
            <w:tcW w:w="1559"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48 kg</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R$ 25,65</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R$ 1.231,20</w:t>
            </w:r>
          </w:p>
        </w:tc>
      </w:tr>
      <w:tr w:rsidR="00AF5420" w:rsidRPr="00D248FF" w:rsidTr="00BF5699">
        <w:tc>
          <w:tcPr>
            <w:tcW w:w="716"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08</w:t>
            </w:r>
          </w:p>
        </w:tc>
        <w:tc>
          <w:tcPr>
            <w:tcW w:w="1257" w:type="dxa"/>
            <w:shd w:val="clear" w:color="auto" w:fill="auto"/>
            <w:vAlign w:val="center"/>
          </w:tcPr>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p>
          <w:p w:rsidR="00AF5420" w:rsidRPr="00BF5699" w:rsidRDefault="00AF5420" w:rsidP="00BF5699">
            <w:pPr>
              <w:jc w:val="center"/>
              <w:rPr>
                <w:rFonts w:ascii="Arial" w:hAnsi="Arial" w:cs="Arial"/>
                <w:color w:val="000000"/>
              </w:rPr>
            </w:pPr>
            <w:r w:rsidRPr="00BF5699">
              <w:rPr>
                <w:rFonts w:ascii="Arial" w:hAnsi="Arial" w:cs="Arial"/>
                <w:color w:val="000000"/>
              </w:rPr>
              <w:t>Pão de forma integral</w:t>
            </w:r>
          </w:p>
          <w:p w:rsidR="00AF5420" w:rsidRPr="00BF5699" w:rsidRDefault="00AF5420" w:rsidP="00BF5699">
            <w:pPr>
              <w:jc w:val="center"/>
              <w:rPr>
                <w:rFonts w:ascii="Arial" w:hAnsi="Arial" w:cs="Arial"/>
              </w:rPr>
            </w:pPr>
          </w:p>
        </w:tc>
        <w:tc>
          <w:tcPr>
            <w:tcW w:w="4407" w:type="dxa"/>
            <w:shd w:val="clear" w:color="auto" w:fill="auto"/>
            <w:vAlign w:val="center"/>
          </w:tcPr>
          <w:p w:rsidR="00AF5420" w:rsidRPr="00BF5699" w:rsidRDefault="00AF5420" w:rsidP="00BF5699">
            <w:pPr>
              <w:jc w:val="center"/>
              <w:rPr>
                <w:rFonts w:ascii="Arial" w:hAnsi="Arial" w:cs="Arial"/>
              </w:rPr>
            </w:pPr>
            <w:r w:rsidRPr="00BF5699">
              <w:rPr>
                <w:rFonts w:ascii="Arial" w:hAnsi="Arial" w:cs="Arial"/>
                <w:color w:val="000000"/>
              </w:rPr>
              <w:t>Pão de Forma tipo integral; de 1ª qualidade; superfície lisa, macia e não quebradiça; miolo consistente, sedoso e macio; peça com 500 gramas, fatiada; embalado em saco de polietileno atóxico contendo marca do fabricante, data de fabricação e prazo de validade; com validade mínima de 6 dias a contar da data de entrega.</w:t>
            </w:r>
          </w:p>
        </w:tc>
        <w:tc>
          <w:tcPr>
            <w:tcW w:w="1559"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100 unidades</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R$ 8,46</w:t>
            </w:r>
          </w:p>
        </w:tc>
        <w:tc>
          <w:tcPr>
            <w:tcW w:w="1134" w:type="dxa"/>
            <w:vAlign w:val="center"/>
          </w:tcPr>
          <w:p w:rsidR="00AF5420" w:rsidRPr="00BF5699" w:rsidRDefault="00AF5420" w:rsidP="00BF5699">
            <w:pPr>
              <w:jc w:val="center"/>
              <w:rPr>
                <w:rFonts w:ascii="Arial" w:hAnsi="Arial" w:cs="Arial"/>
                <w:color w:val="000000"/>
                <w:sz w:val="22"/>
                <w:szCs w:val="22"/>
              </w:rPr>
            </w:pPr>
            <w:r w:rsidRPr="00BF5699">
              <w:rPr>
                <w:rFonts w:ascii="Arial" w:hAnsi="Arial" w:cs="Arial"/>
                <w:color w:val="000000"/>
                <w:sz w:val="22"/>
                <w:szCs w:val="22"/>
              </w:rPr>
              <w:t>R$ 846,00</w:t>
            </w:r>
          </w:p>
        </w:tc>
      </w:tr>
    </w:tbl>
    <w:p w:rsidR="006D7CF7" w:rsidRDefault="006D7CF7" w:rsidP="00AF5420">
      <w:pPr>
        <w:pStyle w:val="p8"/>
        <w:widowControl/>
        <w:tabs>
          <w:tab w:val="left" w:pos="567"/>
          <w:tab w:val="left" w:pos="1134"/>
          <w:tab w:val="left" w:pos="1701"/>
        </w:tabs>
        <w:jc w:val="center"/>
        <w:rPr>
          <w:rFonts w:ascii="Arial" w:hAnsi="Arial"/>
          <w:szCs w:val="24"/>
        </w:rPr>
      </w:pPr>
    </w:p>
    <w:p w:rsidR="006D7CF7" w:rsidRPr="00BF5699" w:rsidRDefault="006D7CF7" w:rsidP="00BF5699">
      <w:pPr>
        <w:jc w:val="center"/>
        <w:rPr>
          <w:rFonts w:ascii="Arial" w:hAnsi="Arial" w:cs="Arial"/>
          <w:b/>
          <w:sz w:val="24"/>
          <w:szCs w:val="24"/>
        </w:rPr>
      </w:pPr>
      <w:r w:rsidRPr="00BF5699">
        <w:rPr>
          <w:rFonts w:ascii="Arial" w:hAnsi="Arial" w:cs="Arial"/>
          <w:b/>
          <w:sz w:val="24"/>
          <w:szCs w:val="24"/>
        </w:rPr>
        <w:t>Valor total máximo para o lote 02</w:t>
      </w:r>
      <w:r w:rsidR="00BF5699">
        <w:rPr>
          <w:rFonts w:ascii="Arial" w:hAnsi="Arial" w:cs="Arial"/>
          <w:b/>
          <w:sz w:val="24"/>
          <w:szCs w:val="24"/>
        </w:rPr>
        <w:t xml:space="preserve">: </w:t>
      </w:r>
      <w:r w:rsidR="00BF5699" w:rsidRPr="00BF5699">
        <w:rPr>
          <w:rFonts w:ascii="Arial" w:hAnsi="Arial" w:cs="Arial"/>
          <w:b/>
          <w:sz w:val="24"/>
          <w:szCs w:val="24"/>
        </w:rPr>
        <w:t>R$ 13.671,05</w:t>
      </w:r>
      <w:r w:rsidRPr="00BF5699">
        <w:rPr>
          <w:rFonts w:ascii="Arial" w:hAnsi="Arial" w:cs="Arial"/>
          <w:b/>
          <w:sz w:val="24"/>
          <w:szCs w:val="24"/>
        </w:rPr>
        <w:t xml:space="preserve"> (</w:t>
      </w:r>
      <w:r w:rsidR="00BF5699">
        <w:rPr>
          <w:rFonts w:ascii="Arial" w:hAnsi="Arial" w:cs="Arial"/>
          <w:b/>
          <w:sz w:val="24"/>
          <w:szCs w:val="24"/>
        </w:rPr>
        <w:t xml:space="preserve">treze mil, seiscentos e setenta e um </w:t>
      </w:r>
      <w:r w:rsidRPr="00BF5699">
        <w:rPr>
          <w:rFonts w:ascii="Arial" w:hAnsi="Arial" w:cs="Arial"/>
          <w:b/>
          <w:sz w:val="24"/>
          <w:szCs w:val="24"/>
        </w:rPr>
        <w:t>reais</w:t>
      </w:r>
      <w:r w:rsidR="00BF5699">
        <w:rPr>
          <w:rFonts w:ascii="Arial" w:hAnsi="Arial" w:cs="Arial"/>
          <w:b/>
          <w:sz w:val="24"/>
          <w:szCs w:val="24"/>
        </w:rPr>
        <w:t xml:space="preserve"> e cinco centavos</w:t>
      </w:r>
      <w:r w:rsidRPr="00BF5699">
        <w:rPr>
          <w:rFonts w:ascii="Arial" w:hAnsi="Arial" w:cs="Arial"/>
          <w:b/>
          <w:sz w:val="24"/>
          <w:szCs w:val="24"/>
        </w:rPr>
        <w:t>).</w:t>
      </w:r>
    </w:p>
    <w:p w:rsidR="006D7CF7" w:rsidRDefault="006D7CF7" w:rsidP="00AF5420">
      <w:pPr>
        <w:pStyle w:val="p8"/>
        <w:widowControl/>
        <w:tabs>
          <w:tab w:val="left" w:pos="567"/>
          <w:tab w:val="left" w:pos="1134"/>
          <w:tab w:val="left" w:pos="1701"/>
        </w:tabs>
        <w:jc w:val="center"/>
        <w:rPr>
          <w:rFonts w:ascii="Arial" w:hAnsi="Arial"/>
          <w:szCs w:val="24"/>
        </w:rPr>
      </w:pPr>
    </w:p>
    <w:tbl>
      <w:tblPr>
        <w:tblW w:w="101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75"/>
        <w:gridCol w:w="4420"/>
        <w:gridCol w:w="1559"/>
        <w:gridCol w:w="1134"/>
        <w:gridCol w:w="1119"/>
      </w:tblGrid>
      <w:tr w:rsidR="006D7CF7" w:rsidRPr="00D248FF" w:rsidTr="00BF5699">
        <w:trPr>
          <w:trHeight w:val="282"/>
        </w:trPr>
        <w:tc>
          <w:tcPr>
            <w:tcW w:w="10192" w:type="dxa"/>
            <w:gridSpan w:val="6"/>
            <w:shd w:val="clear" w:color="auto" w:fill="auto"/>
            <w:vAlign w:val="center"/>
          </w:tcPr>
          <w:p w:rsidR="006D7CF7" w:rsidRPr="00BF5699" w:rsidRDefault="006D7CF7" w:rsidP="00BF5699">
            <w:pPr>
              <w:jc w:val="center"/>
              <w:rPr>
                <w:rFonts w:ascii="Arial" w:hAnsi="Arial" w:cs="Arial"/>
                <w:b/>
                <w:sz w:val="24"/>
                <w:szCs w:val="24"/>
              </w:rPr>
            </w:pPr>
            <w:r w:rsidRPr="00BF5699">
              <w:rPr>
                <w:rFonts w:ascii="Arial" w:hAnsi="Arial" w:cs="Arial"/>
                <w:b/>
                <w:sz w:val="24"/>
                <w:szCs w:val="24"/>
              </w:rPr>
              <w:t>Lote 03</w:t>
            </w:r>
          </w:p>
        </w:tc>
      </w:tr>
      <w:tr w:rsidR="00AF5420" w:rsidRPr="00D248FF" w:rsidTr="00BF5699">
        <w:trPr>
          <w:trHeight w:val="282"/>
        </w:trPr>
        <w:tc>
          <w:tcPr>
            <w:tcW w:w="785" w:type="dxa"/>
            <w:shd w:val="clear" w:color="auto" w:fill="auto"/>
            <w:vAlign w:val="center"/>
          </w:tcPr>
          <w:p w:rsidR="00AF5420" w:rsidRPr="00BF5699" w:rsidRDefault="00AF5420" w:rsidP="00BF5699">
            <w:pPr>
              <w:jc w:val="center"/>
              <w:rPr>
                <w:rFonts w:ascii="Arial" w:hAnsi="Arial" w:cs="Arial"/>
                <w:b/>
              </w:rPr>
            </w:pPr>
            <w:r w:rsidRPr="00BF5699">
              <w:rPr>
                <w:rFonts w:ascii="Arial" w:hAnsi="Arial" w:cs="Arial"/>
                <w:b/>
              </w:rPr>
              <w:t>Item</w:t>
            </w:r>
          </w:p>
        </w:tc>
        <w:tc>
          <w:tcPr>
            <w:tcW w:w="1175" w:type="dxa"/>
            <w:shd w:val="clear" w:color="auto" w:fill="auto"/>
            <w:vAlign w:val="center"/>
          </w:tcPr>
          <w:p w:rsidR="00AF5420" w:rsidRPr="00BF5699" w:rsidRDefault="00AF5420" w:rsidP="00BF5699">
            <w:pPr>
              <w:jc w:val="center"/>
              <w:rPr>
                <w:rFonts w:ascii="Arial" w:hAnsi="Arial" w:cs="Arial"/>
                <w:b/>
              </w:rPr>
            </w:pPr>
            <w:r w:rsidRPr="00BF5699">
              <w:rPr>
                <w:rFonts w:ascii="Arial" w:hAnsi="Arial" w:cs="Arial"/>
                <w:b/>
              </w:rPr>
              <w:t>Produto</w:t>
            </w:r>
          </w:p>
        </w:tc>
        <w:tc>
          <w:tcPr>
            <w:tcW w:w="4420" w:type="dxa"/>
            <w:shd w:val="clear" w:color="auto" w:fill="auto"/>
            <w:vAlign w:val="center"/>
          </w:tcPr>
          <w:p w:rsidR="00AF5420" w:rsidRPr="00BF5699" w:rsidRDefault="00AF5420" w:rsidP="00BF5699">
            <w:pPr>
              <w:jc w:val="center"/>
              <w:rPr>
                <w:rFonts w:ascii="Arial" w:hAnsi="Arial" w:cs="Arial"/>
                <w:b/>
              </w:rPr>
            </w:pPr>
            <w:r w:rsidRPr="00BF5699">
              <w:rPr>
                <w:rFonts w:ascii="Arial" w:hAnsi="Arial" w:cs="Arial"/>
                <w:b/>
              </w:rPr>
              <w:t>Material</w:t>
            </w:r>
          </w:p>
        </w:tc>
        <w:tc>
          <w:tcPr>
            <w:tcW w:w="1559" w:type="dxa"/>
            <w:shd w:val="clear" w:color="auto" w:fill="auto"/>
            <w:vAlign w:val="center"/>
          </w:tcPr>
          <w:p w:rsidR="00AF5420" w:rsidRPr="00BF5699" w:rsidRDefault="00AF5420" w:rsidP="00BF5699">
            <w:pPr>
              <w:jc w:val="center"/>
              <w:rPr>
                <w:rFonts w:ascii="Arial" w:hAnsi="Arial" w:cs="Arial"/>
                <w:b/>
              </w:rPr>
            </w:pPr>
            <w:r w:rsidRPr="00BF5699">
              <w:rPr>
                <w:rFonts w:ascii="Arial" w:hAnsi="Arial" w:cs="Arial"/>
                <w:b/>
              </w:rPr>
              <w:t>Quantidade</w:t>
            </w:r>
          </w:p>
        </w:tc>
        <w:tc>
          <w:tcPr>
            <w:tcW w:w="1134" w:type="dxa"/>
            <w:vAlign w:val="center"/>
          </w:tcPr>
          <w:p w:rsidR="00AF5420" w:rsidRPr="00BF5699" w:rsidRDefault="00AF5420" w:rsidP="00BF5699">
            <w:pPr>
              <w:jc w:val="center"/>
              <w:rPr>
                <w:rFonts w:ascii="Arial" w:hAnsi="Arial" w:cs="Arial"/>
                <w:b/>
                <w:sz w:val="22"/>
                <w:szCs w:val="22"/>
              </w:rPr>
            </w:pPr>
            <w:r w:rsidRPr="00BF5699">
              <w:rPr>
                <w:rFonts w:ascii="Arial" w:hAnsi="Arial" w:cs="Arial"/>
                <w:b/>
                <w:sz w:val="22"/>
                <w:szCs w:val="22"/>
              </w:rPr>
              <w:t>Valor Unit.</w:t>
            </w:r>
          </w:p>
        </w:tc>
        <w:tc>
          <w:tcPr>
            <w:tcW w:w="1119" w:type="dxa"/>
            <w:vAlign w:val="center"/>
          </w:tcPr>
          <w:p w:rsidR="00AF5420" w:rsidRPr="00BF5699" w:rsidRDefault="00AF5420" w:rsidP="00BF5699">
            <w:pPr>
              <w:jc w:val="center"/>
              <w:rPr>
                <w:rFonts w:ascii="Arial" w:hAnsi="Arial" w:cs="Arial"/>
                <w:b/>
                <w:sz w:val="22"/>
                <w:szCs w:val="22"/>
              </w:rPr>
            </w:pPr>
            <w:r w:rsidRPr="00BF5699">
              <w:rPr>
                <w:rFonts w:ascii="Arial" w:hAnsi="Arial" w:cs="Arial"/>
                <w:b/>
                <w:sz w:val="22"/>
                <w:szCs w:val="22"/>
              </w:rPr>
              <w:t>Valor Global</w:t>
            </w:r>
          </w:p>
        </w:tc>
      </w:tr>
      <w:tr w:rsidR="00AF5420" w:rsidRPr="00D248FF" w:rsidTr="00BF5699">
        <w:trPr>
          <w:trHeight w:val="3000"/>
        </w:trPr>
        <w:tc>
          <w:tcPr>
            <w:tcW w:w="785"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01</w:t>
            </w:r>
          </w:p>
        </w:tc>
        <w:tc>
          <w:tcPr>
            <w:tcW w:w="1175"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sz w:val="24"/>
                <w:szCs w:val="24"/>
              </w:rPr>
            </w:pPr>
            <w:r w:rsidRPr="00BF5699">
              <w:rPr>
                <w:rFonts w:ascii="Arial" w:hAnsi="Arial" w:cs="Arial"/>
              </w:rPr>
              <w:t>Ovos de Galinha Brancos Grandes</w:t>
            </w:r>
          </w:p>
        </w:tc>
        <w:tc>
          <w:tcPr>
            <w:tcW w:w="4420" w:type="dxa"/>
            <w:shd w:val="clear" w:color="auto" w:fill="auto"/>
            <w:vAlign w:val="center"/>
          </w:tcPr>
          <w:p w:rsidR="00AF5420" w:rsidRPr="00BF5699" w:rsidRDefault="00AF5420" w:rsidP="00BF5699">
            <w:pPr>
              <w:jc w:val="center"/>
              <w:rPr>
                <w:rFonts w:ascii="Arial" w:hAnsi="Arial" w:cs="Arial"/>
                <w:sz w:val="24"/>
                <w:szCs w:val="24"/>
              </w:rPr>
            </w:pPr>
            <w:r w:rsidRPr="00BF5699">
              <w:rPr>
                <w:rFonts w:ascii="Arial" w:hAnsi="Arial" w:cs="Arial"/>
                <w:color w:val="000000"/>
              </w:rPr>
              <w:t>Produto de boa qualidade, para consumo imediato, de galinha, manipulado em condições de higiênicas e qualidade isentos de sujidades, trincas e quebraduras na casca, de produção recente e embalados em cartelas de 12 a 30 unidades, protegidos por filme de PVC, devidamente destacando o nome do produtor, carimbo do SIF ou SISP, data da embalagem e validade, tipo grande, assim como as condições de armazenamento, podendo ser acondicionados em</w:t>
            </w:r>
            <w:r w:rsidRPr="00BF5699">
              <w:rPr>
                <w:rFonts w:ascii="Arial" w:hAnsi="Arial" w:cs="Arial"/>
                <w:color w:val="000000"/>
                <w:sz w:val="22"/>
                <w:szCs w:val="22"/>
              </w:rPr>
              <w:t xml:space="preserve"> </w:t>
            </w:r>
            <w:r w:rsidRPr="00BF5699">
              <w:rPr>
                <w:rFonts w:ascii="Arial" w:hAnsi="Arial" w:cs="Arial"/>
                <w:color w:val="000000"/>
              </w:rPr>
              <w:t>caixas de papelão com tampa.</w:t>
            </w:r>
          </w:p>
        </w:tc>
        <w:tc>
          <w:tcPr>
            <w:tcW w:w="1559" w:type="dxa"/>
            <w:shd w:val="clear" w:color="auto" w:fill="auto"/>
            <w:vAlign w:val="center"/>
          </w:tcPr>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p>
          <w:p w:rsidR="00AF5420" w:rsidRPr="00BF5699" w:rsidRDefault="00AF5420" w:rsidP="00BF5699">
            <w:pPr>
              <w:jc w:val="center"/>
              <w:rPr>
                <w:rFonts w:ascii="Arial" w:hAnsi="Arial" w:cs="Arial"/>
              </w:rPr>
            </w:pPr>
            <w:r w:rsidRPr="00BF5699">
              <w:rPr>
                <w:rFonts w:ascii="Arial" w:hAnsi="Arial" w:cs="Arial"/>
              </w:rPr>
              <w:t>170 dúzias</w:t>
            </w:r>
          </w:p>
        </w:tc>
        <w:tc>
          <w:tcPr>
            <w:tcW w:w="1134" w:type="dxa"/>
            <w:vAlign w:val="center"/>
          </w:tcPr>
          <w:p w:rsidR="00AF5420" w:rsidRPr="00BF5699" w:rsidRDefault="00AF5420" w:rsidP="00BF5699">
            <w:pPr>
              <w:jc w:val="center"/>
              <w:rPr>
                <w:rFonts w:ascii="Arial" w:hAnsi="Arial" w:cs="Arial"/>
                <w:b/>
                <w:bCs/>
                <w:color w:val="000000"/>
                <w:sz w:val="22"/>
                <w:szCs w:val="22"/>
              </w:rPr>
            </w:pPr>
          </w:p>
          <w:p w:rsidR="00AF5420" w:rsidRPr="00BF5699" w:rsidRDefault="00AF5420" w:rsidP="00BF5699">
            <w:pPr>
              <w:jc w:val="center"/>
              <w:rPr>
                <w:rFonts w:ascii="Arial" w:hAnsi="Arial" w:cs="Arial"/>
                <w:b/>
                <w:bCs/>
                <w:color w:val="000000"/>
                <w:sz w:val="22"/>
                <w:szCs w:val="22"/>
              </w:rPr>
            </w:pPr>
          </w:p>
          <w:p w:rsidR="00AF5420" w:rsidRPr="00BF5699" w:rsidRDefault="00AF5420" w:rsidP="00BF5699">
            <w:pPr>
              <w:jc w:val="center"/>
              <w:rPr>
                <w:rFonts w:ascii="Arial" w:hAnsi="Arial" w:cs="Arial"/>
                <w:b/>
                <w:bCs/>
                <w:color w:val="000000"/>
                <w:sz w:val="22"/>
                <w:szCs w:val="22"/>
              </w:rPr>
            </w:pPr>
          </w:p>
          <w:p w:rsidR="00AF5420" w:rsidRPr="00BF5699" w:rsidRDefault="00AF5420" w:rsidP="00BF5699">
            <w:pPr>
              <w:jc w:val="center"/>
              <w:rPr>
                <w:rFonts w:ascii="Arial" w:hAnsi="Arial" w:cs="Arial"/>
                <w:b/>
                <w:bCs/>
                <w:color w:val="000000"/>
                <w:sz w:val="22"/>
                <w:szCs w:val="22"/>
              </w:rPr>
            </w:pPr>
          </w:p>
          <w:p w:rsidR="00AF5420" w:rsidRPr="00BF5699" w:rsidRDefault="00AF5420" w:rsidP="00BF5699">
            <w:pPr>
              <w:jc w:val="center"/>
              <w:rPr>
                <w:rFonts w:ascii="Arial" w:hAnsi="Arial" w:cs="Arial"/>
                <w:b/>
                <w:bCs/>
                <w:color w:val="000000"/>
                <w:sz w:val="22"/>
                <w:szCs w:val="22"/>
              </w:rPr>
            </w:pPr>
            <w:r w:rsidRPr="00BF5699">
              <w:rPr>
                <w:rFonts w:ascii="Arial" w:hAnsi="Arial" w:cs="Arial"/>
                <w:b/>
                <w:bCs/>
                <w:color w:val="000000"/>
                <w:sz w:val="22"/>
                <w:szCs w:val="22"/>
              </w:rPr>
              <w:t>R$ 7,77</w:t>
            </w:r>
          </w:p>
          <w:p w:rsidR="00AF5420" w:rsidRPr="00BF5699" w:rsidRDefault="00AF5420" w:rsidP="00BF5699">
            <w:pPr>
              <w:jc w:val="center"/>
              <w:rPr>
                <w:rFonts w:ascii="Arial" w:hAnsi="Arial" w:cs="Arial"/>
              </w:rPr>
            </w:pPr>
          </w:p>
        </w:tc>
        <w:tc>
          <w:tcPr>
            <w:tcW w:w="1119" w:type="dxa"/>
            <w:vAlign w:val="center"/>
          </w:tcPr>
          <w:p w:rsidR="00AF5420" w:rsidRPr="00BF5699" w:rsidRDefault="00AF5420" w:rsidP="00BF5699">
            <w:pPr>
              <w:jc w:val="center"/>
              <w:rPr>
                <w:rFonts w:ascii="Arial" w:hAnsi="Arial" w:cs="Arial"/>
                <w:b/>
                <w:bCs/>
                <w:color w:val="000000"/>
                <w:sz w:val="22"/>
                <w:szCs w:val="22"/>
              </w:rPr>
            </w:pPr>
          </w:p>
          <w:p w:rsidR="00AF5420" w:rsidRPr="00BF5699" w:rsidRDefault="00AF5420" w:rsidP="00BF5699">
            <w:pPr>
              <w:jc w:val="center"/>
              <w:rPr>
                <w:rFonts w:ascii="Arial" w:hAnsi="Arial" w:cs="Arial"/>
                <w:b/>
                <w:bCs/>
                <w:color w:val="000000"/>
                <w:sz w:val="22"/>
                <w:szCs w:val="22"/>
              </w:rPr>
            </w:pPr>
          </w:p>
          <w:p w:rsidR="00AF5420" w:rsidRPr="00BF5699" w:rsidRDefault="00AF5420" w:rsidP="00BF5699">
            <w:pPr>
              <w:jc w:val="center"/>
              <w:rPr>
                <w:rFonts w:ascii="Arial" w:hAnsi="Arial" w:cs="Arial"/>
                <w:b/>
                <w:bCs/>
                <w:color w:val="000000"/>
                <w:sz w:val="22"/>
                <w:szCs w:val="22"/>
              </w:rPr>
            </w:pPr>
          </w:p>
          <w:p w:rsidR="00AF5420" w:rsidRPr="00BF5699" w:rsidRDefault="00AF5420" w:rsidP="00BF5699">
            <w:pPr>
              <w:jc w:val="center"/>
              <w:rPr>
                <w:rFonts w:ascii="Arial" w:hAnsi="Arial" w:cs="Arial"/>
                <w:b/>
                <w:bCs/>
                <w:color w:val="000000"/>
                <w:sz w:val="22"/>
                <w:szCs w:val="22"/>
              </w:rPr>
            </w:pPr>
            <w:r w:rsidRPr="00BF5699">
              <w:rPr>
                <w:rFonts w:ascii="Arial" w:hAnsi="Arial" w:cs="Arial"/>
                <w:b/>
                <w:bCs/>
                <w:color w:val="000000"/>
                <w:sz w:val="22"/>
                <w:szCs w:val="22"/>
              </w:rPr>
              <w:t>R$ 1.320,90</w:t>
            </w:r>
          </w:p>
          <w:p w:rsidR="00AF5420" w:rsidRPr="00BF5699" w:rsidRDefault="00AF5420" w:rsidP="00BF5699">
            <w:pPr>
              <w:jc w:val="center"/>
              <w:rPr>
                <w:rFonts w:ascii="Arial" w:hAnsi="Arial" w:cs="Arial"/>
              </w:rPr>
            </w:pPr>
          </w:p>
        </w:tc>
      </w:tr>
    </w:tbl>
    <w:p w:rsidR="006D7CF7" w:rsidRDefault="006D7CF7" w:rsidP="00C66175">
      <w:pPr>
        <w:pStyle w:val="p8"/>
        <w:widowControl/>
        <w:tabs>
          <w:tab w:val="left" w:pos="567"/>
          <w:tab w:val="left" w:pos="1134"/>
          <w:tab w:val="left" w:pos="1701"/>
        </w:tabs>
        <w:rPr>
          <w:rFonts w:ascii="Arial" w:hAnsi="Arial"/>
          <w:szCs w:val="24"/>
        </w:rPr>
      </w:pPr>
    </w:p>
    <w:p w:rsidR="006D7CF7" w:rsidRPr="00BF5699" w:rsidRDefault="006D7CF7" w:rsidP="00BF5699">
      <w:pPr>
        <w:jc w:val="both"/>
        <w:rPr>
          <w:rFonts w:ascii="Arial" w:hAnsi="Arial" w:cs="Arial"/>
          <w:b/>
          <w:sz w:val="24"/>
          <w:szCs w:val="24"/>
        </w:rPr>
      </w:pPr>
      <w:r w:rsidRPr="00BF5699">
        <w:rPr>
          <w:rFonts w:ascii="Arial" w:hAnsi="Arial" w:cs="Arial"/>
          <w:b/>
          <w:sz w:val="24"/>
          <w:szCs w:val="24"/>
        </w:rPr>
        <w:t xml:space="preserve">Valor total máximo para o lote 03: </w:t>
      </w:r>
      <w:r w:rsidR="00BF5699" w:rsidRPr="00BF5699">
        <w:rPr>
          <w:rFonts w:ascii="Arial" w:hAnsi="Arial" w:cs="Arial"/>
          <w:b/>
          <w:sz w:val="24"/>
          <w:szCs w:val="24"/>
        </w:rPr>
        <w:t>R$ 1.320,90</w:t>
      </w:r>
      <w:r w:rsidR="00BF5699">
        <w:rPr>
          <w:rFonts w:ascii="Arial" w:hAnsi="Arial" w:cs="Arial"/>
          <w:b/>
          <w:sz w:val="24"/>
          <w:szCs w:val="24"/>
        </w:rPr>
        <w:t xml:space="preserve"> </w:t>
      </w:r>
      <w:r w:rsidR="00BF5699" w:rsidRPr="00BF5699">
        <w:rPr>
          <w:rFonts w:ascii="Arial" w:hAnsi="Arial" w:cs="Arial"/>
          <w:b/>
          <w:sz w:val="24"/>
          <w:szCs w:val="24"/>
        </w:rPr>
        <w:t>(</w:t>
      </w:r>
      <w:r w:rsidR="00BF5699">
        <w:rPr>
          <w:rFonts w:ascii="Arial" w:hAnsi="Arial" w:cs="Arial"/>
          <w:b/>
          <w:sz w:val="24"/>
          <w:szCs w:val="24"/>
        </w:rPr>
        <w:t xml:space="preserve">um mil, trezentos e vinte </w:t>
      </w:r>
      <w:r w:rsidRPr="00BF5699">
        <w:rPr>
          <w:rFonts w:ascii="Arial" w:hAnsi="Arial" w:cs="Arial"/>
          <w:b/>
          <w:sz w:val="24"/>
          <w:szCs w:val="24"/>
        </w:rPr>
        <w:t>reais</w:t>
      </w:r>
      <w:r w:rsidR="00BF5699">
        <w:rPr>
          <w:rFonts w:ascii="Arial" w:hAnsi="Arial" w:cs="Arial"/>
          <w:b/>
          <w:sz w:val="24"/>
          <w:szCs w:val="24"/>
        </w:rPr>
        <w:t xml:space="preserve"> e noventa centavos</w:t>
      </w:r>
      <w:r w:rsidRPr="00BF5699">
        <w:rPr>
          <w:rFonts w:ascii="Arial" w:hAnsi="Arial" w:cs="Arial"/>
          <w:b/>
          <w:sz w:val="24"/>
          <w:szCs w:val="24"/>
        </w:rPr>
        <w:t>).</w:t>
      </w:r>
    </w:p>
    <w:p w:rsidR="006D7CF7" w:rsidRDefault="006D7CF7" w:rsidP="00C66175">
      <w:pPr>
        <w:pStyle w:val="p8"/>
        <w:widowControl/>
        <w:tabs>
          <w:tab w:val="left" w:pos="567"/>
          <w:tab w:val="left" w:pos="1134"/>
          <w:tab w:val="left" w:pos="1701"/>
        </w:tabs>
        <w:rPr>
          <w:rFonts w:ascii="Arial" w:hAnsi="Arial"/>
          <w:szCs w:val="24"/>
        </w:rPr>
      </w:pPr>
    </w:p>
    <w:p w:rsidR="008B546B" w:rsidRPr="00662BEF" w:rsidRDefault="008B546B" w:rsidP="00C66175">
      <w:pPr>
        <w:pStyle w:val="p8"/>
        <w:widowControl/>
        <w:tabs>
          <w:tab w:val="left" w:pos="567"/>
          <w:tab w:val="left" w:pos="1134"/>
          <w:tab w:val="left" w:pos="1701"/>
        </w:tabs>
        <w:rPr>
          <w:rFonts w:ascii="Arial" w:hAnsi="Arial"/>
          <w:szCs w:val="24"/>
        </w:rPr>
      </w:pPr>
    </w:p>
    <w:p w:rsidR="00C66175" w:rsidRPr="00C37EB3" w:rsidRDefault="00C66175" w:rsidP="00C66175">
      <w:pPr>
        <w:pStyle w:val="p8"/>
        <w:widowControl/>
        <w:tabs>
          <w:tab w:val="left" w:pos="567"/>
          <w:tab w:val="left" w:pos="1134"/>
          <w:tab w:val="left" w:pos="1701"/>
        </w:tabs>
        <w:rPr>
          <w:rFonts w:ascii="Arial" w:hAnsi="Arial"/>
          <w:b/>
          <w:szCs w:val="24"/>
        </w:rPr>
      </w:pPr>
      <w:r w:rsidRPr="00C37EB3">
        <w:rPr>
          <w:rFonts w:ascii="Arial" w:hAnsi="Arial"/>
          <w:b/>
          <w:szCs w:val="24"/>
        </w:rPr>
        <w:t>3. DAS CONDIÇÕES DE ENTREGA E EXECUÇÃO</w:t>
      </w:r>
    </w:p>
    <w:p w:rsidR="00C66175" w:rsidRDefault="00C66175" w:rsidP="00C66175">
      <w:pPr>
        <w:pStyle w:val="p8"/>
        <w:widowControl/>
        <w:tabs>
          <w:tab w:val="left" w:pos="567"/>
          <w:tab w:val="left" w:pos="1134"/>
          <w:tab w:val="left" w:pos="1701"/>
        </w:tabs>
        <w:rPr>
          <w:rFonts w:ascii="Arial" w:hAnsi="Arial"/>
          <w:szCs w:val="24"/>
        </w:rPr>
      </w:pPr>
    </w:p>
    <w:p w:rsidR="00C66175" w:rsidRDefault="00C66175" w:rsidP="00C66175">
      <w:pPr>
        <w:pStyle w:val="p8"/>
        <w:widowControl/>
        <w:tabs>
          <w:tab w:val="left" w:pos="567"/>
          <w:tab w:val="left" w:pos="1134"/>
          <w:tab w:val="left" w:pos="1701"/>
        </w:tabs>
        <w:rPr>
          <w:rFonts w:ascii="Arial" w:hAnsi="Arial"/>
          <w:szCs w:val="24"/>
        </w:rPr>
      </w:pPr>
      <w:r w:rsidRPr="00C37EB3">
        <w:rPr>
          <w:rFonts w:ascii="Arial" w:hAnsi="Arial"/>
          <w:b/>
          <w:szCs w:val="24"/>
        </w:rPr>
        <w:t>3.1</w:t>
      </w:r>
      <w:r>
        <w:rPr>
          <w:rFonts w:ascii="Arial" w:hAnsi="Arial"/>
          <w:szCs w:val="24"/>
        </w:rPr>
        <w:t xml:space="preserve"> – Disposto na Cláusula 03 – Das Condições de Entrega e Execução, da Minuta do Contrato, Anexo I do edital.</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sectPr w:rsidR="0043055A" w:rsidSect="006E3DA3">
          <w:headerReference w:type="default" r:id="rId15"/>
          <w:footerReference w:type="default" r:id="rId16"/>
          <w:pgSz w:w="11907" w:h="16840" w:code="9"/>
          <w:pgMar w:top="2835" w:right="1701" w:bottom="1701" w:left="1701" w:header="1843" w:footer="720" w:gutter="0"/>
          <w:cols w:space="720"/>
        </w:sectPr>
      </w:pPr>
    </w:p>
    <w:p w:rsidR="0043055A" w:rsidRPr="006E3DA3" w:rsidRDefault="0043055A" w:rsidP="006E3DA3">
      <w:pPr>
        <w:pStyle w:val="p8"/>
        <w:widowControl/>
        <w:tabs>
          <w:tab w:val="left" w:pos="567"/>
          <w:tab w:val="left" w:pos="1134"/>
          <w:tab w:val="left" w:pos="1701"/>
          <w:tab w:val="left" w:pos="2268"/>
          <w:tab w:val="left" w:pos="5103"/>
        </w:tabs>
        <w:jc w:val="center"/>
        <w:rPr>
          <w:rFonts w:ascii="Arial" w:hAnsi="Arial"/>
          <w:szCs w:val="24"/>
        </w:rPr>
      </w:pPr>
      <w:r w:rsidRPr="004703E1">
        <w:rPr>
          <w:rFonts w:ascii="Arial" w:hAnsi="Arial" w:cs="Arial"/>
          <w:b/>
          <w:szCs w:val="24"/>
        </w:rPr>
        <w:t>ANEXO III</w:t>
      </w:r>
    </w:p>
    <w:p w:rsidR="0043055A" w:rsidRDefault="0043055A" w:rsidP="0043055A">
      <w:pPr>
        <w:tabs>
          <w:tab w:val="left" w:pos="567"/>
          <w:tab w:val="left" w:pos="1134"/>
          <w:tab w:val="left" w:pos="1701"/>
        </w:tabs>
        <w:jc w:val="center"/>
        <w:rPr>
          <w:rFonts w:ascii="Arial" w:hAnsi="Arial" w:cs="Arial"/>
          <w:b/>
          <w:sz w:val="24"/>
          <w:szCs w:val="24"/>
        </w:rPr>
      </w:pPr>
    </w:p>
    <w:p w:rsidR="0043055A" w:rsidRPr="00864E9B"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DECLARAÇÃO</w:t>
      </w:r>
      <w:r>
        <w:rPr>
          <w:rFonts w:ascii="Arial" w:hAnsi="Arial" w:cs="Arial"/>
          <w:sz w:val="24"/>
          <w:szCs w:val="24"/>
          <w:u w:val="single"/>
        </w:rPr>
        <w:t xml:space="preserve"> DE CUMPRIMENTO DOS REQUISITOS HABILITATÓRIOS</w:t>
      </w: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C33AFD" w:rsidRDefault="0043055A" w:rsidP="0043055A">
      <w:pPr>
        <w:tabs>
          <w:tab w:val="left" w:pos="567"/>
          <w:tab w:val="left" w:pos="1134"/>
          <w:tab w:val="left" w:pos="1701"/>
        </w:tabs>
        <w:spacing w:line="360" w:lineRule="auto"/>
        <w:jc w:val="center"/>
        <w:rPr>
          <w:rFonts w:ascii="Arial" w:hAnsi="Arial" w:cs="Arial"/>
          <w:i/>
          <w:sz w:val="24"/>
          <w:szCs w:val="24"/>
        </w:rPr>
      </w:pPr>
      <w:r w:rsidRPr="00AD621F">
        <w:rPr>
          <w:rFonts w:ascii="Arial" w:hAnsi="Arial" w:cs="Arial"/>
          <w:i/>
          <w:sz w:val="24"/>
          <w:szCs w:val="24"/>
        </w:rPr>
        <w:t xml:space="preserve">Pregão n.º </w:t>
      </w:r>
      <w:r w:rsidR="00212C48" w:rsidRPr="006D7CF7">
        <w:rPr>
          <w:rFonts w:ascii="Arial" w:hAnsi="Arial" w:cs="Arial"/>
          <w:i/>
          <w:sz w:val="24"/>
          <w:szCs w:val="24"/>
        </w:rPr>
        <w:t>01/2022</w:t>
      </w: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t>A empresa</w:t>
      </w:r>
      <w:r w:rsidRPr="00864E9B">
        <w:rPr>
          <w:rFonts w:ascii="Arial" w:hAnsi="Arial" w:cs="Arial"/>
          <w:sz w:val="24"/>
          <w:szCs w:val="24"/>
        </w:rPr>
        <w:t xml:space="preserve"> XXXXXXX </w:t>
      </w:r>
      <w:r w:rsidR="00C02202">
        <w:rPr>
          <w:rFonts w:ascii="Arial" w:hAnsi="Arial" w:cs="Arial"/>
          <w:sz w:val="24"/>
          <w:szCs w:val="24"/>
        </w:rPr>
        <w:t xml:space="preserve">, </w:t>
      </w:r>
      <w:r w:rsidRPr="00864E9B">
        <w:rPr>
          <w:rFonts w:ascii="Arial" w:hAnsi="Arial" w:cs="Arial"/>
          <w:sz w:val="24"/>
          <w:szCs w:val="24"/>
        </w:rPr>
        <w:t xml:space="preserve">devidamente inscrita no CNPJ sob o </w:t>
      </w:r>
      <w:r>
        <w:rPr>
          <w:rFonts w:ascii="Arial" w:hAnsi="Arial" w:cs="Arial"/>
          <w:sz w:val="24"/>
          <w:szCs w:val="24"/>
        </w:rPr>
        <w:t xml:space="preserve">n.º </w:t>
      </w:r>
      <w:proofErr w:type="spellStart"/>
      <w:r>
        <w:rPr>
          <w:rFonts w:ascii="Arial" w:hAnsi="Arial" w:cs="Arial"/>
          <w:sz w:val="24"/>
          <w:szCs w:val="24"/>
        </w:rPr>
        <w:t>xxxxxxxxxx</w:t>
      </w:r>
      <w:proofErr w:type="spellEnd"/>
      <w:r>
        <w:rPr>
          <w:rFonts w:ascii="Arial" w:hAnsi="Arial" w:cs="Arial"/>
          <w:sz w:val="24"/>
          <w:szCs w:val="24"/>
        </w:rPr>
        <w:t>, com sua sede em ...</w:t>
      </w:r>
      <w:r w:rsidRPr="009E3635">
        <w:rPr>
          <w:rFonts w:ascii="Arial" w:hAnsi="Arial" w:cs="Arial"/>
          <w:i/>
          <w:sz w:val="24"/>
          <w:szCs w:val="24"/>
        </w:rPr>
        <w:t>(endereço completo)</w:t>
      </w:r>
      <w:r>
        <w:rPr>
          <w:rFonts w:ascii="Arial" w:hAnsi="Arial" w:cs="Arial"/>
          <w:sz w:val="24"/>
          <w:szCs w:val="24"/>
        </w:rPr>
        <w:t>...,</w:t>
      </w:r>
      <w:r w:rsidRPr="00864E9B">
        <w:rPr>
          <w:rFonts w:ascii="Arial" w:hAnsi="Arial" w:cs="Arial"/>
          <w:sz w:val="24"/>
          <w:szCs w:val="24"/>
        </w:rPr>
        <w:t xml:space="preserve"> em conformidade com o disposto no art. 4º, inciso VII, da Lei n.º 10.520/02, </w:t>
      </w:r>
      <w:r w:rsidRPr="00864E9B">
        <w:rPr>
          <w:rFonts w:ascii="Arial" w:hAnsi="Arial" w:cs="Arial"/>
          <w:b/>
          <w:sz w:val="24"/>
          <w:szCs w:val="24"/>
        </w:rPr>
        <w:t>DECLARA</w:t>
      </w:r>
      <w:r w:rsidRPr="00864E9B">
        <w:rPr>
          <w:rFonts w:ascii="Arial" w:hAnsi="Arial" w:cs="Arial"/>
          <w:sz w:val="24"/>
          <w:szCs w:val="24"/>
        </w:rPr>
        <w:t xml:space="preserve"> que está apta a cumprir plenamente todos os requisitos habilitatórios exigidos no edital que rege o certame acima indicado.</w:t>
      </w:r>
    </w:p>
    <w:p w:rsidR="0043055A"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43055A" w:rsidRDefault="0043055A" w:rsidP="0043055A">
      <w:pPr>
        <w:pStyle w:val="Cabealho"/>
        <w:tabs>
          <w:tab w:val="left" w:pos="567"/>
          <w:tab w:val="left" w:pos="1134"/>
          <w:tab w:val="left" w:pos="1701"/>
        </w:tabs>
        <w:jc w:val="both"/>
        <w:rPr>
          <w:rFonts w:ascii="Arial" w:hAnsi="Arial" w:cs="Arial"/>
        </w:rPr>
      </w:pPr>
      <w:r>
        <w:rPr>
          <w:rFonts w:ascii="Arial" w:hAnsi="Arial" w:cs="Arial"/>
        </w:rPr>
        <w:br w:type="page"/>
      </w:r>
    </w:p>
    <w:p w:rsidR="0043055A" w:rsidRPr="006E3DA3" w:rsidRDefault="0043055A" w:rsidP="006E3DA3">
      <w:pPr>
        <w:pStyle w:val="Cabealho"/>
        <w:tabs>
          <w:tab w:val="left" w:pos="567"/>
          <w:tab w:val="left" w:pos="1134"/>
          <w:tab w:val="left" w:pos="1701"/>
        </w:tabs>
        <w:jc w:val="center"/>
        <w:rPr>
          <w:rFonts w:ascii="Arial" w:hAnsi="Arial" w:cs="Arial"/>
          <w:b/>
          <w:sz w:val="24"/>
          <w:szCs w:val="24"/>
        </w:rPr>
      </w:pPr>
      <w:r>
        <w:rPr>
          <w:rFonts w:ascii="Arial" w:hAnsi="Arial" w:cs="Arial"/>
          <w:b/>
          <w:sz w:val="24"/>
          <w:szCs w:val="24"/>
        </w:rPr>
        <w:t>ANEXO IV</w:t>
      </w:r>
    </w:p>
    <w:p w:rsidR="0043055A" w:rsidRDefault="0043055A" w:rsidP="0043055A">
      <w:pPr>
        <w:pStyle w:val="Ttulo5"/>
        <w:tabs>
          <w:tab w:val="left" w:pos="567"/>
          <w:tab w:val="left" w:pos="1134"/>
          <w:tab w:val="left" w:pos="1701"/>
        </w:tabs>
        <w:rPr>
          <w:rFonts w:ascii="Arial" w:hAnsi="Arial" w:cs="Arial"/>
          <w:sz w:val="24"/>
          <w:szCs w:val="24"/>
          <w:u w:val="single"/>
        </w:rPr>
      </w:pPr>
    </w:p>
    <w:p w:rsidR="0043055A"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PROCURAÇÃO</w:t>
      </w:r>
    </w:p>
    <w:p w:rsidR="0043055A" w:rsidRPr="00864E9B" w:rsidRDefault="0043055A" w:rsidP="0043055A">
      <w:pPr>
        <w:tabs>
          <w:tab w:val="left" w:pos="567"/>
          <w:tab w:val="left" w:pos="1134"/>
          <w:tab w:val="left" w:pos="1701"/>
        </w:tabs>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r>
      <w:r w:rsidRPr="00864E9B">
        <w:rPr>
          <w:rFonts w:ascii="Arial" w:hAnsi="Arial" w:cs="Arial"/>
          <w:sz w:val="24"/>
          <w:szCs w:val="24"/>
        </w:rPr>
        <w:t>Pelo presente instrumento particular de procuração e pela me</w:t>
      </w:r>
      <w:r>
        <w:rPr>
          <w:rFonts w:ascii="Arial" w:hAnsi="Arial" w:cs="Arial"/>
          <w:sz w:val="24"/>
          <w:szCs w:val="24"/>
        </w:rPr>
        <w:t xml:space="preserve">lhor forma de direito, a empresa ........................., </w:t>
      </w:r>
      <w:r w:rsidRPr="00864E9B">
        <w:rPr>
          <w:rFonts w:ascii="Arial" w:hAnsi="Arial" w:cs="Arial"/>
          <w:sz w:val="24"/>
          <w:szCs w:val="24"/>
        </w:rPr>
        <w:t>com sede na Rua ....</w:t>
      </w:r>
      <w:r>
        <w:rPr>
          <w:rFonts w:ascii="Arial" w:hAnsi="Arial" w:cs="Arial"/>
          <w:sz w:val="24"/>
          <w:szCs w:val="24"/>
        </w:rPr>
        <w:t>..............., n.º ..</w:t>
      </w:r>
      <w:r w:rsidRPr="00864E9B">
        <w:rPr>
          <w:rFonts w:ascii="Arial" w:hAnsi="Arial" w:cs="Arial"/>
          <w:sz w:val="24"/>
          <w:szCs w:val="24"/>
        </w:rPr>
        <w:t xml:space="preserve">.., devidamente inscrita no CNPJ sob o n.º </w:t>
      </w:r>
      <w:r>
        <w:rPr>
          <w:rFonts w:ascii="Arial" w:hAnsi="Arial" w:cs="Arial"/>
          <w:sz w:val="24"/>
          <w:szCs w:val="24"/>
        </w:rPr>
        <w:t>.................</w:t>
      </w:r>
      <w:r w:rsidRPr="00864E9B">
        <w:rPr>
          <w:rFonts w:ascii="Arial" w:hAnsi="Arial" w:cs="Arial"/>
          <w:sz w:val="24"/>
          <w:szCs w:val="24"/>
        </w:rPr>
        <w:t xml:space="preserve">..., representada, neste ato, pelo Sr. </w:t>
      </w:r>
      <w:r>
        <w:rPr>
          <w:rFonts w:ascii="Arial" w:hAnsi="Arial" w:cs="Arial"/>
          <w:sz w:val="24"/>
          <w:szCs w:val="24"/>
        </w:rPr>
        <w:t>...............</w:t>
      </w:r>
      <w:r w:rsidRPr="00864E9B">
        <w:rPr>
          <w:rFonts w:ascii="Arial" w:hAnsi="Arial" w:cs="Arial"/>
          <w:sz w:val="24"/>
          <w:szCs w:val="24"/>
        </w:rPr>
        <w:t xml:space="preserve">.., (nacionalidade, estado civil, profissão) portador da cédula de identidade RG n.º </w:t>
      </w:r>
      <w:r>
        <w:rPr>
          <w:rFonts w:ascii="Arial" w:hAnsi="Arial" w:cs="Arial"/>
          <w:sz w:val="24"/>
          <w:szCs w:val="24"/>
        </w:rPr>
        <w:t>...............</w:t>
      </w:r>
      <w:r w:rsidRPr="00864E9B">
        <w:rPr>
          <w:rFonts w:ascii="Arial" w:hAnsi="Arial" w:cs="Arial"/>
          <w:sz w:val="24"/>
          <w:szCs w:val="24"/>
        </w:rPr>
        <w:t xml:space="preserve">... e do CPF n.º </w:t>
      </w:r>
      <w:r>
        <w:rPr>
          <w:rFonts w:ascii="Arial" w:hAnsi="Arial" w:cs="Arial"/>
          <w:sz w:val="24"/>
          <w:szCs w:val="24"/>
        </w:rPr>
        <w:t>....................</w:t>
      </w:r>
      <w:r w:rsidRPr="00864E9B">
        <w:rPr>
          <w:rFonts w:ascii="Arial" w:hAnsi="Arial" w:cs="Arial"/>
          <w:sz w:val="24"/>
          <w:szCs w:val="24"/>
        </w:rPr>
        <w:t xml:space="preserve">..., a quem são </w:t>
      </w:r>
      <w:r w:rsidRPr="006D7CF7">
        <w:rPr>
          <w:rFonts w:ascii="Arial" w:hAnsi="Arial" w:cs="Arial"/>
          <w:sz w:val="24"/>
          <w:szCs w:val="24"/>
        </w:rPr>
        <w:t xml:space="preserve">conferidos poderes para representar a empresa outorgante no Pregão n.º </w:t>
      </w:r>
      <w:r w:rsidR="00212C48" w:rsidRPr="006D7CF7">
        <w:rPr>
          <w:rFonts w:ascii="Arial" w:hAnsi="Arial" w:cs="Arial"/>
          <w:sz w:val="24"/>
          <w:szCs w:val="24"/>
        </w:rPr>
        <w:t>01/2022</w:t>
      </w:r>
      <w:r w:rsidRPr="006D7CF7">
        <w:rPr>
          <w:rFonts w:ascii="Arial" w:hAnsi="Arial" w:cs="Arial"/>
          <w:sz w:val="24"/>
          <w:szCs w:val="24"/>
        </w:rPr>
        <w:t>,</w:t>
      </w:r>
      <w:r w:rsidRPr="00864E9B">
        <w:rPr>
          <w:rFonts w:ascii="Arial" w:hAnsi="Arial" w:cs="Arial"/>
          <w:sz w:val="24"/>
          <w:szCs w:val="24"/>
        </w:rPr>
        <w:t xml:space="preserve">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jc w:val="center"/>
        <w:rPr>
          <w:sz w:val="28"/>
          <w:szCs w:val="28"/>
        </w:rPr>
      </w:pPr>
      <w:r w:rsidRPr="00864E9B">
        <w:rPr>
          <w:rFonts w:ascii="Arial" w:hAnsi="Arial" w:cs="Arial"/>
          <w:sz w:val="24"/>
          <w:szCs w:val="24"/>
        </w:rPr>
        <w:t>Assinatura do responsável pela outorga</w:t>
      </w:r>
    </w:p>
    <w:p w:rsidR="00C63B36" w:rsidRDefault="0043055A" w:rsidP="0043055A">
      <w:pPr>
        <w:pStyle w:val="Cabealho"/>
        <w:tabs>
          <w:tab w:val="left" w:pos="567"/>
          <w:tab w:val="left" w:pos="1134"/>
          <w:tab w:val="left" w:pos="1701"/>
        </w:tabs>
        <w:jc w:val="center"/>
        <w:rPr>
          <w:rFonts w:ascii="Arial" w:hAnsi="Arial" w:cs="Arial"/>
          <w:b/>
          <w:sz w:val="24"/>
          <w:szCs w:val="24"/>
        </w:rPr>
      </w:pPr>
      <w:r w:rsidRPr="000349D7">
        <w:rPr>
          <w:rFonts w:ascii="Arial" w:hAnsi="Arial" w:cs="Arial"/>
          <w:b/>
          <w:sz w:val="24"/>
          <w:szCs w:val="24"/>
        </w:rPr>
        <w:br w:type="page"/>
      </w:r>
    </w:p>
    <w:p w:rsidR="0043055A" w:rsidRPr="00FE1C11" w:rsidRDefault="0043055A" w:rsidP="0043055A">
      <w:pPr>
        <w:pStyle w:val="Cabealho"/>
        <w:tabs>
          <w:tab w:val="left" w:pos="567"/>
          <w:tab w:val="left" w:pos="1134"/>
          <w:tab w:val="left" w:pos="1701"/>
        </w:tabs>
        <w:jc w:val="center"/>
        <w:rPr>
          <w:rFonts w:ascii="Arial" w:hAnsi="Arial" w:cs="Arial"/>
          <w:b/>
          <w:sz w:val="24"/>
          <w:szCs w:val="24"/>
        </w:rPr>
      </w:pPr>
      <w:r w:rsidRPr="00FE1C11">
        <w:rPr>
          <w:rFonts w:ascii="Arial" w:hAnsi="Arial" w:cs="Arial"/>
          <w:b/>
          <w:sz w:val="24"/>
          <w:szCs w:val="24"/>
        </w:rPr>
        <w:t>ANEXO V</w:t>
      </w:r>
    </w:p>
    <w:p w:rsidR="0043055A" w:rsidRPr="00864E9B" w:rsidRDefault="0043055A" w:rsidP="0043055A">
      <w:pPr>
        <w:pStyle w:val="Ttulo5"/>
        <w:tabs>
          <w:tab w:val="left" w:pos="567"/>
          <w:tab w:val="left" w:pos="1134"/>
          <w:tab w:val="left" w:pos="1701"/>
        </w:tabs>
        <w:jc w:val="both"/>
        <w:rPr>
          <w:rFonts w:ascii="Arial" w:hAnsi="Arial" w:cs="Arial"/>
          <w:sz w:val="24"/>
          <w:szCs w:val="24"/>
          <w:u w:val="single"/>
        </w:rPr>
      </w:pPr>
    </w:p>
    <w:p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43055A" w:rsidRDefault="0043055A" w:rsidP="0043055A">
      <w:pPr>
        <w:tabs>
          <w:tab w:val="left" w:pos="567"/>
          <w:tab w:val="left" w:pos="1134"/>
          <w:tab w:val="left" w:pos="1701"/>
        </w:tabs>
        <w:jc w:val="center"/>
        <w:rPr>
          <w:rFonts w:ascii="Arial" w:hAnsi="Arial" w:cs="Arial"/>
          <w:b/>
          <w:bCs/>
          <w:i/>
          <w:iCs/>
          <w:sz w:val="24"/>
          <w:szCs w:val="24"/>
          <w:u w:val="single"/>
        </w:rPr>
      </w:pPr>
    </w:p>
    <w:p w:rsidR="0043055A" w:rsidRDefault="0043055A" w:rsidP="0043055A">
      <w:pPr>
        <w:tabs>
          <w:tab w:val="left" w:pos="567"/>
          <w:tab w:val="left" w:pos="1134"/>
          <w:tab w:val="left" w:pos="1701"/>
        </w:tabs>
        <w:jc w:val="center"/>
        <w:rPr>
          <w:rFonts w:ascii="Arial" w:hAnsi="Arial" w:cs="Arial"/>
          <w:b/>
          <w:bCs/>
          <w:i/>
          <w:iCs/>
          <w:sz w:val="24"/>
          <w:szCs w:val="24"/>
          <w:u w:val="single"/>
        </w:rPr>
      </w:pPr>
    </w:p>
    <w:p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p>
    <w:p w:rsidR="0043055A" w:rsidRPr="00C33AFD" w:rsidRDefault="0043055A" w:rsidP="0043055A">
      <w:pPr>
        <w:tabs>
          <w:tab w:val="left" w:pos="567"/>
          <w:tab w:val="left" w:pos="1134"/>
          <w:tab w:val="left" w:pos="1701"/>
        </w:tabs>
        <w:jc w:val="center"/>
        <w:rPr>
          <w:rFonts w:ascii="Arial" w:hAnsi="Arial" w:cs="Arial"/>
          <w:bCs/>
          <w:i/>
          <w:iCs/>
          <w:sz w:val="24"/>
          <w:szCs w:val="24"/>
        </w:rPr>
      </w:pPr>
      <w:r w:rsidRPr="00AD621F">
        <w:rPr>
          <w:rFonts w:ascii="Arial" w:hAnsi="Arial" w:cs="Arial"/>
          <w:bCs/>
          <w:i/>
          <w:iCs/>
          <w:sz w:val="24"/>
          <w:szCs w:val="24"/>
        </w:rPr>
        <w:t xml:space="preserve">Pregão n.º </w:t>
      </w:r>
      <w:r w:rsidR="00212C48" w:rsidRPr="006D7CF7">
        <w:rPr>
          <w:rFonts w:ascii="Arial" w:hAnsi="Arial" w:cs="Arial"/>
          <w:bCs/>
          <w:i/>
          <w:iCs/>
          <w:sz w:val="24"/>
          <w:szCs w:val="24"/>
        </w:rPr>
        <w:t>01/2022</w:t>
      </w: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jc w:val="both"/>
        <w:rPr>
          <w:rFonts w:ascii="Arial" w:hAnsi="Arial" w:cs="Arial"/>
          <w:bCs/>
          <w:iCs/>
          <w:sz w:val="24"/>
          <w:szCs w:val="24"/>
        </w:rPr>
      </w:pPr>
    </w:p>
    <w:p w:rsidR="00C66175"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Pr="00864E9B">
        <w:rPr>
          <w:rFonts w:ascii="Arial" w:hAnsi="Arial" w:cs="Arial"/>
          <w:bCs/>
          <w:iCs/>
          <w:sz w:val="24"/>
          <w:szCs w:val="24"/>
        </w:rPr>
        <w:t xml:space="preserve">, inscrita no CNPJ sob o n.º </w:t>
      </w:r>
      <w:r>
        <w:rPr>
          <w:rFonts w:ascii="Arial" w:hAnsi="Arial" w:cs="Arial"/>
          <w:bCs/>
          <w:iCs/>
          <w:sz w:val="24"/>
          <w:szCs w:val="24"/>
        </w:rPr>
        <w:t>.......................</w:t>
      </w:r>
      <w:r w:rsidRPr="00864E9B">
        <w:rPr>
          <w:rFonts w:ascii="Arial" w:hAnsi="Arial" w:cs="Arial"/>
          <w:bCs/>
          <w:iCs/>
          <w:sz w:val="24"/>
          <w:szCs w:val="24"/>
        </w:rPr>
        <w:t>, por intermédio de seu representante legal</w:t>
      </w:r>
      <w:r w:rsidR="00C206DC">
        <w:rPr>
          <w:rFonts w:ascii="Arial" w:hAnsi="Arial" w:cs="Arial"/>
          <w:bCs/>
          <w:iCs/>
          <w:sz w:val="24"/>
          <w:szCs w:val="24"/>
        </w:rPr>
        <w:t>,</w:t>
      </w:r>
      <w:r w:rsidRPr="00864E9B">
        <w:rPr>
          <w:rFonts w:ascii="Arial" w:hAnsi="Arial" w:cs="Arial"/>
          <w:bCs/>
          <w:iCs/>
          <w:sz w:val="24"/>
          <w:szCs w:val="24"/>
        </w:rPr>
        <w:t xml:space="preserve"> Sr. </w:t>
      </w:r>
      <w:r>
        <w:rPr>
          <w:rFonts w:ascii="Arial" w:hAnsi="Arial" w:cs="Arial"/>
          <w:bCs/>
          <w:iCs/>
          <w:sz w:val="24"/>
          <w:szCs w:val="24"/>
        </w:rPr>
        <w:t>.....................</w:t>
      </w:r>
      <w:r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Pr="00864E9B">
        <w:rPr>
          <w:rFonts w:ascii="Arial" w:hAnsi="Arial" w:cs="Arial"/>
          <w:bCs/>
          <w:iCs/>
          <w:sz w:val="24"/>
          <w:szCs w:val="24"/>
        </w:rPr>
        <w:t xml:space="preserve">e do CPF </w:t>
      </w:r>
      <w:r>
        <w:rPr>
          <w:rFonts w:ascii="Arial" w:hAnsi="Arial" w:cs="Arial"/>
          <w:bCs/>
          <w:iCs/>
          <w:sz w:val="24"/>
          <w:szCs w:val="24"/>
        </w:rPr>
        <w:t>n.º ............................</w:t>
      </w:r>
      <w:r w:rsidRPr="00864E9B">
        <w:rPr>
          <w:rFonts w:ascii="Arial" w:hAnsi="Arial" w:cs="Arial"/>
          <w:bCs/>
          <w:iCs/>
          <w:sz w:val="24"/>
          <w:szCs w:val="24"/>
        </w:rPr>
        <w:t>, DECLARA para fins do disposto na Lei Complementar n.º 123/2006, sob as sanções administrativas e</w:t>
      </w:r>
      <w:r>
        <w:rPr>
          <w:rFonts w:ascii="Arial" w:hAnsi="Arial" w:cs="Arial"/>
          <w:bCs/>
          <w:iCs/>
          <w:sz w:val="24"/>
          <w:szCs w:val="24"/>
        </w:rPr>
        <w:t xml:space="preserve"> sob as penas da lei, que esta e</w:t>
      </w:r>
      <w:r w:rsidRPr="00864E9B">
        <w:rPr>
          <w:rFonts w:ascii="Arial" w:hAnsi="Arial" w:cs="Arial"/>
          <w:bCs/>
          <w:iCs/>
          <w:sz w:val="24"/>
          <w:szCs w:val="24"/>
        </w:rPr>
        <w:t>mpresa, na presente data, é considerada</w:t>
      </w:r>
      <w:r w:rsidR="00C66175">
        <w:rPr>
          <w:rFonts w:ascii="Arial" w:hAnsi="Arial" w:cs="Arial"/>
          <w:bCs/>
          <w:iCs/>
          <w:sz w:val="24"/>
          <w:szCs w:val="24"/>
        </w:rPr>
        <w:t>:</w:t>
      </w:r>
    </w:p>
    <w:p w:rsidR="00C66175" w:rsidRPr="00C66175" w:rsidRDefault="00C66175" w:rsidP="0043055A">
      <w:pPr>
        <w:tabs>
          <w:tab w:val="left" w:pos="567"/>
          <w:tab w:val="left" w:pos="1134"/>
          <w:tab w:val="left" w:pos="1701"/>
          <w:tab w:val="left" w:pos="2268"/>
        </w:tabs>
        <w:spacing w:line="360" w:lineRule="auto"/>
        <w:jc w:val="both"/>
        <w:rPr>
          <w:rFonts w:ascii="Arial" w:hAnsi="Arial" w:cs="Arial"/>
          <w:bCs/>
          <w:i/>
          <w:iCs/>
          <w:sz w:val="24"/>
          <w:szCs w:val="24"/>
        </w:rPr>
      </w:pPr>
      <w:r w:rsidRPr="00C66175">
        <w:rPr>
          <w:rFonts w:ascii="Arial" w:hAnsi="Arial" w:cs="Arial"/>
          <w:bCs/>
          <w:i/>
          <w:iCs/>
          <w:sz w:val="24"/>
          <w:szCs w:val="24"/>
        </w:rPr>
        <w:t xml:space="preserve">(    ) </w:t>
      </w:r>
      <w:proofErr w:type="spellStart"/>
      <w:r w:rsidRPr="00C66175">
        <w:rPr>
          <w:rFonts w:ascii="Arial" w:hAnsi="Arial" w:cs="Arial"/>
          <w:bCs/>
          <w:i/>
          <w:iCs/>
          <w:sz w:val="24"/>
          <w:szCs w:val="24"/>
        </w:rPr>
        <w:t>Microempreendor</w:t>
      </w:r>
      <w:proofErr w:type="spellEnd"/>
      <w:r w:rsidRPr="00C66175">
        <w:rPr>
          <w:rFonts w:ascii="Arial" w:hAnsi="Arial" w:cs="Arial"/>
          <w:bCs/>
          <w:i/>
          <w:iCs/>
          <w:sz w:val="24"/>
          <w:szCs w:val="24"/>
        </w:rPr>
        <w:t xml:space="preserve"> Individual - MEI</w:t>
      </w:r>
    </w:p>
    <w:p w:rsidR="00C66175" w:rsidRPr="00C66175" w:rsidRDefault="00C66175" w:rsidP="0043055A">
      <w:pPr>
        <w:tabs>
          <w:tab w:val="left" w:pos="567"/>
          <w:tab w:val="left" w:pos="1134"/>
          <w:tab w:val="left" w:pos="1701"/>
          <w:tab w:val="left" w:pos="2268"/>
        </w:tabs>
        <w:spacing w:line="360" w:lineRule="auto"/>
        <w:jc w:val="both"/>
        <w:rPr>
          <w:rFonts w:ascii="Arial" w:hAnsi="Arial" w:cs="Arial"/>
          <w:bCs/>
          <w:i/>
          <w:iCs/>
          <w:sz w:val="24"/>
          <w:szCs w:val="24"/>
        </w:rPr>
      </w:pPr>
      <w:r w:rsidRPr="00C66175">
        <w:rPr>
          <w:rFonts w:ascii="Arial" w:hAnsi="Arial" w:cs="Arial"/>
          <w:bCs/>
          <w:i/>
          <w:iCs/>
          <w:sz w:val="24"/>
          <w:szCs w:val="24"/>
        </w:rPr>
        <w:t>(    )  Microempresa</w:t>
      </w:r>
    </w:p>
    <w:p w:rsidR="00C66175" w:rsidRPr="00C66175" w:rsidRDefault="00C66175" w:rsidP="0043055A">
      <w:pPr>
        <w:tabs>
          <w:tab w:val="left" w:pos="567"/>
          <w:tab w:val="left" w:pos="1134"/>
          <w:tab w:val="left" w:pos="1701"/>
          <w:tab w:val="left" w:pos="2268"/>
        </w:tabs>
        <w:spacing w:line="360" w:lineRule="auto"/>
        <w:jc w:val="both"/>
        <w:rPr>
          <w:rFonts w:ascii="Arial" w:hAnsi="Arial" w:cs="Arial"/>
          <w:bCs/>
          <w:i/>
          <w:iCs/>
          <w:sz w:val="24"/>
          <w:szCs w:val="24"/>
        </w:rPr>
      </w:pPr>
      <w:r w:rsidRPr="00C66175">
        <w:rPr>
          <w:rFonts w:ascii="Arial" w:hAnsi="Arial" w:cs="Arial"/>
          <w:bCs/>
          <w:i/>
          <w:iCs/>
          <w:sz w:val="24"/>
          <w:szCs w:val="24"/>
        </w:rPr>
        <w:t>(    ) Empresa de Pequeno Porte</w:t>
      </w:r>
    </w:p>
    <w:p w:rsidR="00C66175" w:rsidRDefault="00C66175" w:rsidP="0043055A">
      <w:pPr>
        <w:tabs>
          <w:tab w:val="left" w:pos="567"/>
          <w:tab w:val="left" w:pos="1134"/>
          <w:tab w:val="left" w:pos="1701"/>
          <w:tab w:val="left" w:pos="2268"/>
        </w:tabs>
        <w:spacing w:line="360" w:lineRule="auto"/>
        <w:jc w:val="both"/>
        <w:rPr>
          <w:rFonts w:ascii="Arial" w:hAnsi="Arial" w:cs="Arial"/>
          <w:bCs/>
          <w:iCs/>
          <w:sz w:val="24"/>
          <w:szCs w:val="24"/>
        </w:rPr>
      </w:pPr>
    </w:p>
    <w:p w:rsidR="0043055A" w:rsidRPr="00864E9B"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Pr="00864E9B">
        <w:rPr>
          <w:rFonts w:ascii="Arial" w:hAnsi="Arial" w:cs="Arial"/>
          <w:bCs/>
          <w:iCs/>
          <w:sz w:val="24"/>
          <w:szCs w:val="24"/>
        </w:rPr>
        <w:t>mpresa está excluída das vedações constantes do parágrafo 4º do artigo 3º da Lei Complementar n.º 123/2006.</w:t>
      </w: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Default="0043055A" w:rsidP="0043055A">
      <w:pPr>
        <w:tabs>
          <w:tab w:val="left" w:pos="567"/>
          <w:tab w:val="left" w:pos="1134"/>
          <w:tab w:val="left" w:pos="1701"/>
        </w:tabs>
        <w:jc w:val="both"/>
        <w:rPr>
          <w:rFonts w:ascii="Arial" w:hAnsi="Arial" w:cs="Arial"/>
          <w:bCs/>
          <w:iCs/>
          <w:sz w:val="24"/>
          <w:szCs w:val="24"/>
        </w:rPr>
      </w:pPr>
    </w:p>
    <w:p w:rsidR="00C206DC" w:rsidRPr="00864E9B" w:rsidRDefault="00C206DC"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5303F4" w:rsidRDefault="0043055A" w:rsidP="0043055A">
      <w:pPr>
        <w:tabs>
          <w:tab w:val="left" w:pos="567"/>
          <w:tab w:val="left" w:pos="1134"/>
          <w:tab w:val="left" w:pos="1701"/>
        </w:tabs>
        <w:spacing w:line="360" w:lineRule="auto"/>
        <w:jc w:val="center"/>
        <w:rPr>
          <w:sz w:val="28"/>
          <w:szCs w:val="28"/>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43055A" w:rsidRDefault="0043055A" w:rsidP="0043055A">
      <w:pPr>
        <w:tabs>
          <w:tab w:val="left" w:pos="567"/>
          <w:tab w:val="left" w:pos="1134"/>
          <w:tab w:val="left" w:pos="1701"/>
        </w:tabs>
        <w:spacing w:line="360" w:lineRule="auto"/>
        <w:ind w:left="1130" w:firstLine="2410"/>
        <w:rPr>
          <w:rFonts w:ascii="Arial" w:hAnsi="Arial" w:cs="Arial"/>
        </w:rPr>
      </w:pPr>
      <w:r>
        <w:rPr>
          <w:rFonts w:ascii="Arial" w:hAnsi="Arial" w:cs="Arial"/>
        </w:rPr>
        <w:br w:type="page"/>
      </w:r>
    </w:p>
    <w:p w:rsidR="0043055A" w:rsidRPr="00C206DC" w:rsidRDefault="0043055A" w:rsidP="00C206DC">
      <w:pPr>
        <w:tabs>
          <w:tab w:val="left" w:pos="567"/>
          <w:tab w:val="left" w:pos="1134"/>
          <w:tab w:val="left" w:pos="1701"/>
        </w:tabs>
        <w:spacing w:line="360" w:lineRule="auto"/>
        <w:ind w:left="1130" w:firstLine="2410"/>
        <w:rPr>
          <w:rFonts w:ascii="Arial" w:hAnsi="Arial" w:cs="Arial"/>
          <w:b/>
          <w:sz w:val="24"/>
          <w:szCs w:val="24"/>
        </w:rPr>
      </w:pPr>
      <w:r w:rsidRPr="00FE1C11">
        <w:rPr>
          <w:rFonts w:ascii="Arial" w:hAnsi="Arial" w:cs="Arial"/>
          <w:b/>
          <w:sz w:val="24"/>
          <w:szCs w:val="24"/>
        </w:rPr>
        <w:t>ANEXO V</w:t>
      </w:r>
      <w:r>
        <w:rPr>
          <w:rFonts w:ascii="Arial" w:hAnsi="Arial" w:cs="Arial"/>
          <w:b/>
          <w:sz w:val="24"/>
          <w:szCs w:val="24"/>
        </w:rPr>
        <w:t>I</w:t>
      </w: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 xml:space="preserve">MODELO DE DECLARAÇÃO </w:t>
      </w:r>
      <w:r w:rsidR="00651352">
        <w:rPr>
          <w:rFonts w:ascii="Arial" w:hAnsi="Arial" w:cs="Arial"/>
          <w:b/>
          <w:bCs/>
          <w:i/>
          <w:iCs/>
          <w:sz w:val="24"/>
          <w:szCs w:val="24"/>
          <w:u w:val="single"/>
        </w:rPr>
        <w:t>DE ATENDIMENTO AO DISPOSTO N</w:t>
      </w:r>
      <w:r w:rsidR="00651352" w:rsidRPr="00651352">
        <w:rPr>
          <w:rFonts w:ascii="Arial" w:hAnsi="Arial" w:cs="Arial"/>
          <w:b/>
          <w:bCs/>
          <w:i/>
          <w:iCs/>
          <w:sz w:val="24"/>
          <w:szCs w:val="24"/>
          <w:u w:val="single"/>
        </w:rPr>
        <w:t>O INCISO V DO ART. 27 DA LEI N.º 8.666, DE 21 DE JUNHO DE 1993</w:t>
      </w: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Default="0043055A" w:rsidP="0043055A">
      <w:pPr>
        <w:tabs>
          <w:tab w:val="left" w:pos="567"/>
          <w:tab w:val="left" w:pos="1134"/>
          <w:tab w:val="left" w:pos="1701"/>
        </w:tabs>
        <w:jc w:val="center"/>
        <w:rPr>
          <w:rFonts w:ascii="Arial" w:hAnsi="Arial" w:cs="Arial"/>
          <w:bCs/>
          <w:i/>
          <w:iCs/>
          <w:sz w:val="24"/>
          <w:szCs w:val="24"/>
        </w:rPr>
      </w:pPr>
    </w:p>
    <w:p w:rsidR="0043055A" w:rsidRPr="00951107" w:rsidRDefault="0043055A" w:rsidP="0043055A">
      <w:pPr>
        <w:tabs>
          <w:tab w:val="left" w:pos="567"/>
          <w:tab w:val="left" w:pos="1134"/>
          <w:tab w:val="left" w:pos="1701"/>
        </w:tabs>
        <w:jc w:val="center"/>
        <w:rPr>
          <w:rFonts w:ascii="Arial" w:hAnsi="Arial" w:cs="Arial"/>
          <w:bCs/>
          <w:i/>
          <w:iCs/>
          <w:sz w:val="24"/>
          <w:szCs w:val="24"/>
        </w:rPr>
      </w:pPr>
      <w:r w:rsidRPr="00AD621F">
        <w:rPr>
          <w:rFonts w:ascii="Arial" w:hAnsi="Arial" w:cs="Arial"/>
          <w:bCs/>
          <w:i/>
          <w:iCs/>
          <w:sz w:val="24"/>
          <w:szCs w:val="24"/>
        </w:rPr>
        <w:t>Pregão n.</w:t>
      </w:r>
      <w:r w:rsidRPr="006D7CF7">
        <w:rPr>
          <w:rFonts w:ascii="Arial" w:hAnsi="Arial" w:cs="Arial"/>
          <w:bCs/>
          <w:i/>
          <w:iCs/>
          <w:sz w:val="24"/>
          <w:szCs w:val="24"/>
        </w:rPr>
        <w:t xml:space="preserve">º </w:t>
      </w:r>
      <w:r w:rsidR="00212C48" w:rsidRPr="006D7CF7">
        <w:rPr>
          <w:rFonts w:ascii="Arial" w:hAnsi="Arial" w:cs="Arial"/>
          <w:bCs/>
          <w:i/>
          <w:iCs/>
          <w:sz w:val="24"/>
          <w:szCs w:val="24"/>
        </w:rPr>
        <w:t>01/2022</w:t>
      </w:r>
    </w:p>
    <w:p w:rsidR="0043055A" w:rsidRPr="00951107" w:rsidRDefault="0043055A" w:rsidP="0043055A">
      <w:pPr>
        <w:tabs>
          <w:tab w:val="left" w:pos="567"/>
          <w:tab w:val="left" w:pos="1134"/>
          <w:tab w:val="left" w:pos="1701"/>
        </w:tabs>
        <w:autoSpaceDE w:val="0"/>
        <w:autoSpaceDN w:val="0"/>
        <w:adjustRightInd w:val="0"/>
        <w:rPr>
          <w:rFonts w:ascii="Arial" w:hAnsi="Arial" w:cs="Arial"/>
          <w:bCs/>
          <w:i/>
          <w:iCs/>
          <w:sz w:val="24"/>
          <w:szCs w:val="24"/>
        </w:rPr>
      </w:pPr>
    </w:p>
    <w:p w:rsidR="0043055A" w:rsidRDefault="0043055A" w:rsidP="0043055A">
      <w:pPr>
        <w:tabs>
          <w:tab w:val="left" w:pos="567"/>
          <w:tab w:val="left" w:pos="1134"/>
          <w:tab w:val="left" w:pos="1701"/>
        </w:tabs>
        <w:autoSpaceDE w:val="0"/>
        <w:autoSpaceDN w:val="0"/>
        <w:adjustRightInd w:val="0"/>
        <w:rPr>
          <w:rFonts w:ascii="Arial" w:hAnsi="Arial" w:cs="Arial"/>
          <w:sz w:val="24"/>
          <w:szCs w:val="24"/>
        </w:rPr>
      </w:pPr>
    </w:p>
    <w:p w:rsidR="0043055A" w:rsidRPr="00951107" w:rsidRDefault="0043055A" w:rsidP="0043055A">
      <w:pPr>
        <w:tabs>
          <w:tab w:val="left" w:pos="567"/>
          <w:tab w:val="left" w:pos="1134"/>
          <w:tab w:val="left" w:pos="1701"/>
        </w:tabs>
        <w:autoSpaceDE w:val="0"/>
        <w:autoSpaceDN w:val="0"/>
        <w:adjustRightInd w:val="0"/>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rPr>
      </w:pPr>
    </w:p>
    <w:p w:rsidR="0043055A" w:rsidRPr="00951107" w:rsidRDefault="0058569D" w:rsidP="0043055A">
      <w:pPr>
        <w:tabs>
          <w:tab w:val="left" w:pos="567"/>
          <w:tab w:val="left" w:pos="1134"/>
          <w:tab w:val="left" w:pos="1701"/>
        </w:tabs>
        <w:autoSpaceDE w:val="0"/>
        <w:autoSpaceDN w:val="0"/>
        <w:adjustRightInd w:val="0"/>
        <w:spacing w:line="360" w:lineRule="auto"/>
        <w:jc w:val="both"/>
        <w:rPr>
          <w:rFonts w:ascii="Arial" w:hAnsi="Arial" w:cs="Arial"/>
          <w:sz w:val="24"/>
          <w:szCs w:val="24"/>
        </w:rPr>
      </w:pPr>
      <w:r>
        <w:rPr>
          <w:rFonts w:ascii="Arial" w:hAnsi="Arial" w:cs="Arial"/>
          <w:bCs/>
          <w:iCs/>
          <w:sz w:val="24"/>
          <w:szCs w:val="24"/>
        </w:rPr>
        <w:t>A empresa .......................</w:t>
      </w:r>
      <w:r w:rsidRPr="00864E9B">
        <w:rPr>
          <w:rFonts w:ascii="Arial" w:hAnsi="Arial" w:cs="Arial"/>
          <w:bCs/>
          <w:iCs/>
          <w:sz w:val="24"/>
          <w:szCs w:val="24"/>
        </w:rPr>
        <w:t xml:space="preserve">, </w:t>
      </w:r>
      <w:r>
        <w:rPr>
          <w:rFonts w:ascii="Arial" w:hAnsi="Arial" w:cs="Arial"/>
          <w:sz w:val="24"/>
          <w:szCs w:val="24"/>
        </w:rPr>
        <w:t>inscrita</w:t>
      </w:r>
      <w:r w:rsidR="0043055A" w:rsidRPr="00951107">
        <w:rPr>
          <w:rFonts w:ascii="Arial" w:hAnsi="Arial" w:cs="Arial"/>
          <w:sz w:val="24"/>
          <w:szCs w:val="24"/>
        </w:rPr>
        <w:t xml:space="preserve"> no CNPJ n</w:t>
      </w:r>
      <w:r w:rsidR="0043055A">
        <w:rPr>
          <w:rFonts w:ascii="Arial" w:hAnsi="Arial" w:cs="Arial"/>
          <w:sz w:val="24"/>
          <w:szCs w:val="24"/>
        </w:rPr>
        <w:t>.</w:t>
      </w:r>
      <w:r w:rsidR="0043055A" w:rsidRPr="00951107">
        <w:rPr>
          <w:rFonts w:ascii="Arial" w:hAnsi="Arial" w:cs="Arial"/>
          <w:sz w:val="24"/>
          <w:szCs w:val="24"/>
        </w:rPr>
        <w:t>º ............, por intermédio de seu representante</w:t>
      </w:r>
      <w:r w:rsidR="0043055A">
        <w:rPr>
          <w:rFonts w:ascii="Arial" w:hAnsi="Arial" w:cs="Arial"/>
          <w:sz w:val="24"/>
          <w:szCs w:val="24"/>
        </w:rPr>
        <w:t xml:space="preserve"> </w:t>
      </w:r>
      <w:r w:rsidR="0043055A" w:rsidRPr="00951107">
        <w:rPr>
          <w:rFonts w:ascii="Arial" w:hAnsi="Arial" w:cs="Arial"/>
          <w:sz w:val="24"/>
          <w:szCs w:val="24"/>
        </w:rPr>
        <w:t>legal</w:t>
      </w:r>
      <w:r w:rsidR="0043055A">
        <w:rPr>
          <w:rFonts w:ascii="Arial" w:hAnsi="Arial" w:cs="Arial"/>
          <w:sz w:val="24"/>
          <w:szCs w:val="24"/>
        </w:rPr>
        <w:t>,</w:t>
      </w:r>
      <w:r w:rsidR="0043055A" w:rsidRPr="00951107">
        <w:rPr>
          <w:rFonts w:ascii="Arial" w:hAnsi="Arial" w:cs="Arial"/>
          <w:sz w:val="24"/>
          <w:szCs w:val="24"/>
        </w:rPr>
        <w:t xml:space="preserve"> o(a) Sr</w:t>
      </w:r>
      <w:r w:rsidR="0043055A">
        <w:rPr>
          <w:rFonts w:ascii="Arial" w:hAnsi="Arial" w:cs="Arial"/>
          <w:sz w:val="24"/>
          <w:szCs w:val="24"/>
        </w:rPr>
        <w:t>.</w:t>
      </w:r>
      <w:r w:rsidR="0043055A" w:rsidRPr="00951107">
        <w:rPr>
          <w:rFonts w:ascii="Arial" w:hAnsi="Arial" w:cs="Arial"/>
          <w:sz w:val="24"/>
          <w:szCs w:val="24"/>
        </w:rPr>
        <w:t>(a) ..............,portador(a) da Carteira de Identidade n</w:t>
      </w:r>
      <w:r w:rsidR="0043055A">
        <w:rPr>
          <w:rFonts w:ascii="Arial" w:hAnsi="Arial" w:cs="Arial"/>
          <w:sz w:val="24"/>
          <w:szCs w:val="24"/>
        </w:rPr>
        <w:t>.</w:t>
      </w:r>
      <w:r w:rsidR="0043055A" w:rsidRPr="00951107">
        <w:rPr>
          <w:rFonts w:ascii="Arial" w:hAnsi="Arial" w:cs="Arial"/>
          <w:sz w:val="24"/>
          <w:szCs w:val="24"/>
        </w:rPr>
        <w:t>º ..............e do</w:t>
      </w:r>
      <w:r w:rsidR="0043055A">
        <w:rPr>
          <w:rFonts w:ascii="Arial" w:hAnsi="Arial" w:cs="Arial"/>
          <w:sz w:val="24"/>
          <w:szCs w:val="24"/>
        </w:rPr>
        <w:t xml:space="preserve"> </w:t>
      </w:r>
      <w:r w:rsidR="0043055A" w:rsidRPr="00951107">
        <w:rPr>
          <w:rFonts w:ascii="Arial" w:hAnsi="Arial" w:cs="Arial"/>
          <w:sz w:val="24"/>
          <w:szCs w:val="24"/>
        </w:rPr>
        <w:t>CPF n</w:t>
      </w:r>
      <w:r w:rsidR="0043055A">
        <w:rPr>
          <w:rFonts w:ascii="Arial" w:hAnsi="Arial" w:cs="Arial"/>
          <w:sz w:val="24"/>
          <w:szCs w:val="24"/>
        </w:rPr>
        <w:t>.</w:t>
      </w:r>
      <w:r w:rsidR="0043055A" w:rsidRPr="00951107">
        <w:rPr>
          <w:rFonts w:ascii="Arial" w:hAnsi="Arial" w:cs="Arial"/>
          <w:sz w:val="24"/>
          <w:szCs w:val="24"/>
        </w:rPr>
        <w:t>º ..........., DECLARA, para fins do disposto no inciso V do art. 27 da Lei n</w:t>
      </w:r>
      <w:r w:rsidR="0043055A">
        <w:rPr>
          <w:rFonts w:ascii="Arial" w:hAnsi="Arial" w:cs="Arial"/>
          <w:sz w:val="24"/>
          <w:szCs w:val="24"/>
        </w:rPr>
        <w:t>.</w:t>
      </w:r>
      <w:r w:rsidR="0043055A" w:rsidRPr="00951107">
        <w:rPr>
          <w:rFonts w:ascii="Arial" w:hAnsi="Arial" w:cs="Arial"/>
          <w:sz w:val="24"/>
          <w:szCs w:val="24"/>
        </w:rPr>
        <w:t>º 8.666, de 21 de junho de 1993, acrescido pela Lei n</w:t>
      </w:r>
      <w:r w:rsidR="0043055A">
        <w:rPr>
          <w:rFonts w:ascii="Arial" w:hAnsi="Arial" w:cs="Arial"/>
          <w:sz w:val="24"/>
          <w:szCs w:val="24"/>
        </w:rPr>
        <w:t>.</w:t>
      </w:r>
      <w:r w:rsidR="0043055A"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43055A" w:rsidRPr="00951107" w:rsidRDefault="0043055A" w:rsidP="0043055A">
      <w:pPr>
        <w:tabs>
          <w:tab w:val="left" w:pos="567"/>
          <w:tab w:val="left" w:pos="1134"/>
          <w:tab w:val="left" w:pos="1701"/>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rsidR="0043055A" w:rsidRDefault="0043055A" w:rsidP="0043055A">
      <w:pPr>
        <w:tabs>
          <w:tab w:val="left" w:pos="567"/>
          <w:tab w:val="left" w:pos="1134"/>
          <w:tab w:val="left" w:pos="1701"/>
        </w:tabs>
        <w:spacing w:line="360" w:lineRule="auto"/>
        <w:jc w:val="right"/>
        <w:rPr>
          <w:rFonts w:ascii="Arial" w:hAnsi="Arial" w:cs="Arial"/>
          <w:sz w:val="24"/>
          <w:szCs w:val="24"/>
        </w:rPr>
      </w:pPr>
    </w:p>
    <w:p w:rsidR="0043055A" w:rsidRDefault="0043055A" w:rsidP="0043055A">
      <w:pPr>
        <w:tabs>
          <w:tab w:val="left" w:pos="567"/>
          <w:tab w:val="left" w:pos="1134"/>
          <w:tab w:val="left" w:pos="1701"/>
        </w:tabs>
        <w:spacing w:line="360" w:lineRule="auto"/>
        <w:jc w:val="right"/>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C008EC"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Assinatura do representante legal</w:t>
      </w:r>
    </w:p>
    <w:p w:rsidR="005433E9" w:rsidRPr="00C008EC" w:rsidRDefault="00C008EC" w:rsidP="00C008EC">
      <w:pPr>
        <w:rPr>
          <w:rFonts w:ascii="Arial" w:hAnsi="Arial" w:cs="Arial"/>
          <w:sz w:val="24"/>
          <w:szCs w:val="24"/>
        </w:rPr>
      </w:pPr>
      <w:r>
        <w:rPr>
          <w:rFonts w:ascii="Arial" w:hAnsi="Arial" w:cs="Arial"/>
          <w:sz w:val="24"/>
          <w:szCs w:val="24"/>
        </w:rPr>
        <w:br w:type="page"/>
      </w:r>
    </w:p>
    <w:p w:rsidR="005C3885" w:rsidRDefault="005C3885" w:rsidP="008C4F53">
      <w:pPr>
        <w:jc w:val="center"/>
        <w:rPr>
          <w:rFonts w:ascii="Arial" w:hAnsi="Arial" w:cs="Arial"/>
          <w:b/>
          <w:sz w:val="24"/>
          <w:szCs w:val="24"/>
        </w:rPr>
      </w:pPr>
      <w:r>
        <w:rPr>
          <w:rFonts w:ascii="Arial" w:hAnsi="Arial" w:cs="Arial"/>
          <w:b/>
          <w:sz w:val="24"/>
          <w:szCs w:val="24"/>
        </w:rPr>
        <w:t>ANEXO VII</w:t>
      </w:r>
    </w:p>
    <w:p w:rsidR="005C3885" w:rsidRDefault="005C3885" w:rsidP="005C3885">
      <w:pPr>
        <w:tabs>
          <w:tab w:val="left" w:pos="567"/>
          <w:tab w:val="left" w:pos="1134"/>
        </w:tabs>
        <w:jc w:val="center"/>
        <w:rPr>
          <w:rFonts w:ascii="Arial" w:hAnsi="Arial" w:cs="Arial"/>
          <w:b/>
          <w:sz w:val="24"/>
          <w:szCs w:val="24"/>
          <w:u w:val="single"/>
        </w:rPr>
      </w:pPr>
    </w:p>
    <w:p w:rsidR="005C3885" w:rsidRDefault="005C3885" w:rsidP="005C3885">
      <w:pPr>
        <w:tabs>
          <w:tab w:val="left" w:pos="567"/>
          <w:tab w:val="left" w:pos="1134"/>
        </w:tabs>
        <w:jc w:val="center"/>
        <w:rPr>
          <w:rFonts w:ascii="Arial" w:hAnsi="Arial" w:cs="Arial"/>
          <w:b/>
          <w:sz w:val="24"/>
          <w:szCs w:val="24"/>
        </w:rPr>
      </w:pPr>
      <w:r>
        <w:rPr>
          <w:rFonts w:ascii="Arial" w:hAnsi="Arial" w:cs="Arial"/>
          <w:b/>
          <w:sz w:val="24"/>
          <w:szCs w:val="24"/>
          <w:u w:val="single"/>
        </w:rPr>
        <w:t>FICHA DE CREDENCIAMENTO</w:t>
      </w:r>
    </w:p>
    <w:p w:rsidR="003A4EED" w:rsidRPr="00726ABD" w:rsidRDefault="003A4EED" w:rsidP="003A4EED">
      <w:pPr>
        <w:tabs>
          <w:tab w:val="left" w:pos="567"/>
          <w:tab w:val="left" w:pos="1134"/>
        </w:tabs>
        <w:jc w:val="center"/>
        <w:rPr>
          <w:rFonts w:ascii="Arial" w:hAnsi="Arial" w:cs="Arial"/>
          <w:b/>
          <w:sz w:val="24"/>
          <w:szCs w:val="24"/>
          <w:u w:val="single"/>
        </w:rPr>
      </w:pPr>
    </w:p>
    <w:p w:rsidR="003A4EED" w:rsidRPr="00951107" w:rsidRDefault="003A4EED" w:rsidP="003A4EED">
      <w:pPr>
        <w:tabs>
          <w:tab w:val="left" w:pos="567"/>
          <w:tab w:val="left" w:pos="1134"/>
          <w:tab w:val="left" w:pos="1701"/>
        </w:tabs>
        <w:jc w:val="center"/>
        <w:rPr>
          <w:rFonts w:ascii="Arial" w:hAnsi="Arial" w:cs="Arial"/>
          <w:bCs/>
          <w:i/>
          <w:iCs/>
          <w:sz w:val="24"/>
          <w:szCs w:val="24"/>
        </w:rPr>
      </w:pPr>
      <w:r w:rsidRPr="00AD621F">
        <w:rPr>
          <w:rFonts w:ascii="Arial" w:hAnsi="Arial" w:cs="Arial"/>
          <w:bCs/>
          <w:i/>
          <w:iCs/>
          <w:sz w:val="24"/>
          <w:szCs w:val="24"/>
        </w:rPr>
        <w:t>Pregão n.</w:t>
      </w:r>
      <w:r w:rsidRPr="006D7CF7">
        <w:rPr>
          <w:rFonts w:ascii="Arial" w:hAnsi="Arial" w:cs="Arial"/>
          <w:bCs/>
          <w:i/>
          <w:iCs/>
          <w:sz w:val="24"/>
          <w:szCs w:val="24"/>
        </w:rPr>
        <w:t xml:space="preserve">º </w:t>
      </w:r>
      <w:r w:rsidR="00212C48" w:rsidRPr="006D7CF7">
        <w:rPr>
          <w:rFonts w:ascii="Arial" w:hAnsi="Arial" w:cs="Arial"/>
          <w:bCs/>
          <w:i/>
          <w:iCs/>
          <w:sz w:val="24"/>
          <w:szCs w:val="24"/>
        </w:rPr>
        <w:t>01/2022</w:t>
      </w:r>
    </w:p>
    <w:p w:rsidR="005C3885" w:rsidRDefault="005C3885" w:rsidP="005C3885">
      <w:pPr>
        <w:tabs>
          <w:tab w:val="left" w:pos="567"/>
          <w:tab w:val="left" w:pos="1134"/>
        </w:tabs>
        <w:jc w:val="both"/>
        <w:rPr>
          <w:rFonts w:ascii="Arial" w:hAnsi="Arial" w:cs="Arial"/>
          <w:sz w:val="24"/>
          <w:szCs w:val="24"/>
        </w:rPr>
      </w:pPr>
    </w:p>
    <w:p w:rsidR="003A4EED" w:rsidRDefault="003A4EED" w:rsidP="005C3885">
      <w:pPr>
        <w:tabs>
          <w:tab w:val="left" w:pos="567"/>
          <w:tab w:val="left" w:pos="1134"/>
        </w:tabs>
        <w:jc w:val="both"/>
        <w:rPr>
          <w:rFonts w:ascii="Arial" w:hAnsi="Arial" w:cs="Arial"/>
          <w:sz w:val="24"/>
          <w:szCs w:val="24"/>
        </w:rPr>
      </w:pPr>
    </w:p>
    <w:p w:rsidR="005C3885" w:rsidRDefault="005C3885" w:rsidP="005C3885">
      <w:pPr>
        <w:tabs>
          <w:tab w:val="left" w:pos="567"/>
          <w:tab w:val="left" w:pos="1134"/>
        </w:tabs>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u w:val="single"/>
        </w:rPr>
      </w:pPr>
      <w:r>
        <w:rPr>
          <w:rFonts w:ascii="Arial" w:hAnsi="Arial" w:cs="Arial"/>
          <w:sz w:val="24"/>
          <w:szCs w:val="24"/>
          <w:u w:val="single"/>
        </w:rPr>
        <w:t>DADOS DA EMPRESA LICITANTE</w:t>
      </w: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Razão Social:</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Nome Fantasia:</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CNPJ:</w:t>
      </w:r>
    </w:p>
    <w:p w:rsidR="005C3885" w:rsidRDefault="005C3885" w:rsidP="005C3885">
      <w:pPr>
        <w:tabs>
          <w:tab w:val="left" w:pos="567"/>
          <w:tab w:val="left" w:pos="1134"/>
          <w:tab w:val="left" w:pos="7371"/>
        </w:tabs>
        <w:spacing w:line="276" w:lineRule="auto"/>
        <w:jc w:val="both"/>
        <w:rPr>
          <w:rFonts w:ascii="Arial" w:hAnsi="Arial" w:cs="Arial"/>
          <w:sz w:val="24"/>
          <w:szCs w:val="24"/>
        </w:rPr>
      </w:pPr>
      <w:r>
        <w:rPr>
          <w:rFonts w:ascii="Arial" w:hAnsi="Arial" w:cs="Arial"/>
          <w:sz w:val="24"/>
          <w:szCs w:val="24"/>
        </w:rPr>
        <w:t xml:space="preserve">Endereço: </w:t>
      </w:r>
      <w:r>
        <w:rPr>
          <w:rFonts w:ascii="Arial" w:hAnsi="Arial" w:cs="Arial"/>
          <w:sz w:val="24"/>
          <w:szCs w:val="24"/>
        </w:rPr>
        <w:tab/>
        <w:t>n.º</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Complemento:</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Bairro:</w:t>
      </w:r>
    </w:p>
    <w:p w:rsidR="005C3885" w:rsidRDefault="005C3885" w:rsidP="005C3885">
      <w:pPr>
        <w:tabs>
          <w:tab w:val="left" w:pos="567"/>
          <w:tab w:val="left" w:pos="1134"/>
          <w:tab w:val="left" w:pos="7371"/>
        </w:tabs>
        <w:spacing w:line="276" w:lineRule="auto"/>
        <w:jc w:val="both"/>
        <w:rPr>
          <w:rFonts w:ascii="Arial" w:hAnsi="Arial" w:cs="Arial"/>
          <w:sz w:val="24"/>
          <w:szCs w:val="24"/>
        </w:rPr>
      </w:pPr>
      <w:r>
        <w:rPr>
          <w:rFonts w:ascii="Arial" w:hAnsi="Arial" w:cs="Arial"/>
          <w:sz w:val="24"/>
          <w:szCs w:val="24"/>
        </w:rPr>
        <w:t xml:space="preserve">Cidade: </w:t>
      </w:r>
      <w:r>
        <w:rPr>
          <w:rFonts w:ascii="Arial" w:hAnsi="Arial" w:cs="Arial"/>
          <w:sz w:val="24"/>
          <w:szCs w:val="24"/>
        </w:rPr>
        <w:tab/>
        <w:t>UF:</w:t>
      </w:r>
    </w:p>
    <w:p w:rsidR="005C3885" w:rsidRDefault="005C3885" w:rsidP="005C3885">
      <w:pPr>
        <w:tabs>
          <w:tab w:val="left" w:pos="567"/>
          <w:tab w:val="left" w:pos="1134"/>
        </w:tabs>
        <w:spacing w:line="276" w:lineRule="auto"/>
        <w:jc w:val="both"/>
        <w:rPr>
          <w:rFonts w:ascii="Arial" w:hAnsi="Arial" w:cs="Arial"/>
          <w:sz w:val="24"/>
          <w:szCs w:val="24"/>
        </w:rPr>
      </w:pPr>
      <w:proofErr w:type="spellStart"/>
      <w:r>
        <w:rPr>
          <w:rFonts w:ascii="Arial" w:hAnsi="Arial" w:cs="Arial"/>
          <w:sz w:val="24"/>
          <w:szCs w:val="24"/>
        </w:rPr>
        <w:t>Cep</w:t>
      </w:r>
      <w:proofErr w:type="spellEnd"/>
      <w:r>
        <w:rPr>
          <w:rFonts w:ascii="Arial" w:hAnsi="Arial" w:cs="Arial"/>
          <w:sz w:val="24"/>
          <w:szCs w:val="24"/>
        </w:rPr>
        <w:t>:</w:t>
      </w:r>
    </w:p>
    <w:p w:rsidR="005C3885" w:rsidRDefault="005C3885" w:rsidP="005C3885">
      <w:pPr>
        <w:tabs>
          <w:tab w:val="left" w:pos="567"/>
          <w:tab w:val="left" w:pos="1134"/>
          <w:tab w:val="left" w:pos="4536"/>
        </w:tabs>
        <w:spacing w:line="276" w:lineRule="auto"/>
        <w:jc w:val="both"/>
        <w:rPr>
          <w:rFonts w:ascii="Arial" w:hAnsi="Arial" w:cs="Arial"/>
          <w:sz w:val="24"/>
          <w:szCs w:val="24"/>
        </w:rPr>
      </w:pPr>
      <w:r>
        <w:rPr>
          <w:rFonts w:ascii="Arial" w:hAnsi="Arial" w:cs="Arial"/>
          <w:sz w:val="24"/>
          <w:szCs w:val="24"/>
        </w:rPr>
        <w:t xml:space="preserve">Telefone: </w:t>
      </w:r>
      <w:r>
        <w:rPr>
          <w:rFonts w:ascii="Arial" w:hAnsi="Arial" w:cs="Arial"/>
          <w:sz w:val="24"/>
          <w:szCs w:val="24"/>
        </w:rPr>
        <w:tab/>
        <w:t>Fax:</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Site:</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e-mail:</w:t>
      </w: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 w:val="left" w:pos="1701"/>
        </w:tabs>
        <w:spacing w:line="276" w:lineRule="auto"/>
        <w:jc w:val="both"/>
        <w:rPr>
          <w:rFonts w:ascii="Arial" w:hAnsi="Arial" w:cs="Arial"/>
          <w:sz w:val="24"/>
          <w:szCs w:val="24"/>
          <w:u w:val="single"/>
        </w:rPr>
      </w:pPr>
      <w:r>
        <w:rPr>
          <w:rFonts w:ascii="Arial" w:hAnsi="Arial" w:cs="Arial"/>
          <w:sz w:val="24"/>
          <w:szCs w:val="24"/>
          <w:u w:val="single"/>
        </w:rPr>
        <w:t>DADOS DO EMPRESÁRIO / SÓCIO(S)</w:t>
      </w:r>
      <w:r>
        <w:rPr>
          <w:rFonts w:ascii="Arial" w:hAnsi="Arial" w:cs="Arial"/>
          <w:sz w:val="24"/>
          <w:szCs w:val="24"/>
        </w:rPr>
        <w:t xml:space="preserve">  </w:t>
      </w:r>
      <w:r>
        <w:rPr>
          <w:rFonts w:ascii="Arial" w:hAnsi="Arial" w:cs="Arial"/>
          <w:b/>
        </w:rPr>
        <w:t>(listar todos os sócios da empresa):</w:t>
      </w:r>
    </w:p>
    <w:p w:rsidR="005C3885" w:rsidRDefault="005C3885" w:rsidP="005C3885">
      <w:pPr>
        <w:tabs>
          <w:tab w:val="left" w:pos="567"/>
          <w:tab w:val="left" w:pos="1134"/>
          <w:tab w:val="left" w:pos="1701"/>
        </w:tabs>
        <w:spacing w:line="276" w:lineRule="auto"/>
        <w:jc w:val="both"/>
        <w:rPr>
          <w:rFonts w:ascii="Arial" w:hAnsi="Arial" w:cs="Arial"/>
          <w:sz w:val="24"/>
          <w:szCs w:val="24"/>
        </w:rPr>
      </w:pPr>
    </w:p>
    <w:p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Nome:</w:t>
      </w:r>
    </w:p>
    <w:p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RG:</w:t>
      </w:r>
    </w:p>
    <w:p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 xml:space="preserve">CPF: </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Este é sócio administrador da empresa? (  ) sim   (   ) não</w:t>
      </w: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u w:val="single"/>
        </w:rPr>
      </w:pPr>
      <w:r>
        <w:rPr>
          <w:rFonts w:ascii="Arial" w:hAnsi="Arial" w:cs="Arial"/>
          <w:sz w:val="24"/>
          <w:szCs w:val="24"/>
          <w:u w:val="single"/>
        </w:rPr>
        <w:t>DADOS DO REPRESENTANTE PRESENTE NA SESSÃO:</w:t>
      </w: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Nome:</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 xml:space="preserve">CPF: </w:t>
      </w:r>
    </w:p>
    <w:p w:rsidR="0030371F" w:rsidRDefault="002E6EB4"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Endereço</w:t>
      </w:r>
      <w:r w:rsidR="0030371F">
        <w:rPr>
          <w:rFonts w:ascii="Arial" w:hAnsi="Arial" w:cs="Arial"/>
          <w:sz w:val="24"/>
          <w:szCs w:val="24"/>
        </w:rPr>
        <w:t>:</w:t>
      </w:r>
    </w:p>
    <w:p w:rsidR="002E6EB4" w:rsidRDefault="0030371F" w:rsidP="005C3885">
      <w:pPr>
        <w:tabs>
          <w:tab w:val="left" w:pos="567"/>
          <w:tab w:val="left" w:pos="1134"/>
        </w:tabs>
        <w:spacing w:line="276" w:lineRule="auto"/>
        <w:jc w:val="both"/>
        <w:rPr>
          <w:rFonts w:ascii="Arial" w:hAnsi="Arial" w:cs="Arial"/>
          <w:sz w:val="24"/>
          <w:szCs w:val="24"/>
        </w:rPr>
      </w:pPr>
      <w:r w:rsidRPr="0030371F">
        <w:rPr>
          <w:rFonts w:ascii="Arial" w:hAnsi="Arial" w:cs="Arial"/>
          <w:sz w:val="24"/>
          <w:szCs w:val="24"/>
        </w:rPr>
        <w:t>CEP</w:t>
      </w:r>
      <w:r w:rsidR="002E6EB4" w:rsidRPr="0030371F">
        <w:rPr>
          <w:rFonts w:ascii="Arial" w:hAnsi="Arial" w:cs="Arial"/>
          <w:sz w:val="24"/>
          <w:szCs w:val="24"/>
        </w:rPr>
        <w:t>:</w:t>
      </w:r>
    </w:p>
    <w:p w:rsidR="002E6EB4"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Telefone:</w:t>
      </w:r>
    </w:p>
    <w:p w:rsidR="00D6408E" w:rsidRDefault="005C3885" w:rsidP="005C3885">
      <w:pPr>
        <w:tabs>
          <w:tab w:val="left" w:pos="567"/>
          <w:tab w:val="left" w:pos="1134"/>
        </w:tabs>
        <w:spacing w:line="276" w:lineRule="auto"/>
        <w:jc w:val="both"/>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w:t>
      </w:r>
    </w:p>
    <w:p w:rsidR="00D6408E" w:rsidRDefault="00D6408E">
      <w:pPr>
        <w:rPr>
          <w:rFonts w:ascii="Arial" w:hAnsi="Arial" w:cs="Arial"/>
          <w:sz w:val="24"/>
          <w:szCs w:val="24"/>
        </w:rPr>
      </w:pPr>
      <w:r>
        <w:rPr>
          <w:rFonts w:ascii="Arial" w:hAnsi="Arial" w:cs="Arial"/>
          <w:sz w:val="24"/>
          <w:szCs w:val="24"/>
        </w:rPr>
        <w:br w:type="page"/>
      </w:r>
    </w:p>
    <w:p w:rsidR="00D6408E" w:rsidRPr="006C289A" w:rsidRDefault="00D6408E" w:rsidP="00D6408E">
      <w:pPr>
        <w:autoSpaceDE w:val="0"/>
        <w:autoSpaceDN w:val="0"/>
        <w:adjustRightInd w:val="0"/>
        <w:spacing w:after="120" w:line="276" w:lineRule="auto"/>
        <w:jc w:val="center"/>
        <w:rPr>
          <w:rFonts w:ascii="Arial" w:hAnsi="Arial" w:cs="Arial"/>
          <w:b/>
          <w:sz w:val="24"/>
          <w:szCs w:val="24"/>
        </w:rPr>
      </w:pPr>
      <w:r w:rsidRPr="006C289A">
        <w:rPr>
          <w:rFonts w:ascii="Arial" w:hAnsi="Arial" w:cs="Arial"/>
          <w:b/>
          <w:sz w:val="24"/>
          <w:szCs w:val="24"/>
        </w:rPr>
        <w:t>ANEXO VIII</w:t>
      </w:r>
    </w:p>
    <w:p w:rsidR="00D6408E" w:rsidRPr="006C289A" w:rsidRDefault="00D6408E" w:rsidP="00D6408E">
      <w:pPr>
        <w:autoSpaceDE w:val="0"/>
        <w:autoSpaceDN w:val="0"/>
        <w:adjustRightInd w:val="0"/>
        <w:spacing w:after="120" w:line="276" w:lineRule="auto"/>
        <w:jc w:val="center"/>
        <w:rPr>
          <w:rFonts w:ascii="Arial" w:hAnsi="Arial" w:cs="Arial"/>
          <w:b/>
          <w:sz w:val="24"/>
          <w:szCs w:val="24"/>
        </w:rPr>
      </w:pPr>
      <w:r w:rsidRPr="006C289A">
        <w:rPr>
          <w:rFonts w:ascii="Arial" w:hAnsi="Arial" w:cs="Arial"/>
          <w:b/>
          <w:sz w:val="24"/>
          <w:szCs w:val="24"/>
        </w:rPr>
        <w:t>MODELO DE DECLARAÇÕES – Contrato</w:t>
      </w:r>
    </w:p>
    <w:p w:rsidR="00D6408E" w:rsidRPr="006C289A" w:rsidRDefault="00D6408E" w:rsidP="00D6408E">
      <w:pPr>
        <w:autoSpaceDE w:val="0"/>
        <w:autoSpaceDN w:val="0"/>
        <w:adjustRightInd w:val="0"/>
        <w:spacing w:after="120" w:line="276" w:lineRule="auto"/>
        <w:jc w:val="both"/>
        <w:rPr>
          <w:rFonts w:ascii="Arial" w:hAnsi="Arial" w:cs="Arial"/>
          <w:sz w:val="22"/>
          <w:szCs w:val="22"/>
        </w:rPr>
      </w:pPr>
    </w:p>
    <w:p w:rsidR="00D6408E" w:rsidRPr="006C289A" w:rsidRDefault="00D6408E" w:rsidP="00D6408E">
      <w:pPr>
        <w:autoSpaceDE w:val="0"/>
        <w:autoSpaceDN w:val="0"/>
        <w:adjustRightInd w:val="0"/>
        <w:spacing w:after="120" w:line="276" w:lineRule="auto"/>
        <w:jc w:val="both"/>
        <w:rPr>
          <w:rFonts w:ascii="Arial" w:hAnsi="Arial" w:cs="Arial"/>
          <w:sz w:val="22"/>
          <w:szCs w:val="22"/>
        </w:rPr>
      </w:pPr>
      <w:r w:rsidRPr="006C289A">
        <w:rPr>
          <w:rFonts w:ascii="Arial" w:hAnsi="Arial" w:cs="Arial"/>
          <w:sz w:val="22"/>
          <w:szCs w:val="22"/>
        </w:rPr>
        <w:t>Eu ___________________ (nome completo), representante legal da empresa __________________________ (denominação da pessoa jurí</w:t>
      </w:r>
      <w:r w:rsidR="00AB76BB">
        <w:rPr>
          <w:rFonts w:ascii="Arial" w:hAnsi="Arial" w:cs="Arial"/>
          <w:sz w:val="22"/>
          <w:szCs w:val="22"/>
        </w:rPr>
        <w:t>dica), participante da Pregão</w:t>
      </w:r>
      <w:r w:rsidR="00013F88">
        <w:rPr>
          <w:rFonts w:ascii="Arial" w:hAnsi="Arial" w:cs="Arial"/>
          <w:sz w:val="22"/>
          <w:szCs w:val="22"/>
        </w:rPr>
        <w:t xml:space="preserve"> </w:t>
      </w:r>
      <w:r w:rsidR="00212C48" w:rsidRPr="006D7CF7">
        <w:rPr>
          <w:rFonts w:ascii="Arial" w:hAnsi="Arial" w:cs="Arial"/>
          <w:sz w:val="22"/>
          <w:szCs w:val="22"/>
        </w:rPr>
        <w:t>01/2022</w:t>
      </w:r>
      <w:r w:rsidRPr="006C289A">
        <w:rPr>
          <w:rFonts w:ascii="Arial" w:hAnsi="Arial" w:cs="Arial"/>
          <w:sz w:val="22"/>
          <w:szCs w:val="22"/>
        </w:rPr>
        <w:t>, da Câmara Municipal de Sorocaba, DECLARO sob as penas da lei:</w:t>
      </w:r>
    </w:p>
    <w:p w:rsidR="00D6408E" w:rsidRPr="006C289A" w:rsidRDefault="00D6408E" w:rsidP="00D6408E">
      <w:pPr>
        <w:autoSpaceDE w:val="0"/>
        <w:autoSpaceDN w:val="0"/>
        <w:adjustRightInd w:val="0"/>
        <w:spacing w:after="120" w:line="276" w:lineRule="auto"/>
        <w:jc w:val="both"/>
        <w:rPr>
          <w:rFonts w:ascii="Arial" w:hAnsi="Arial" w:cs="Arial"/>
          <w:sz w:val="22"/>
          <w:szCs w:val="22"/>
        </w:rPr>
      </w:pPr>
    </w:p>
    <w:p w:rsidR="00D6408E" w:rsidRPr="006C289A" w:rsidRDefault="00D6408E" w:rsidP="00D6408E">
      <w:pPr>
        <w:numPr>
          <w:ilvl w:val="0"/>
          <w:numId w:val="43"/>
        </w:numPr>
        <w:autoSpaceDE w:val="0"/>
        <w:autoSpaceDN w:val="0"/>
        <w:adjustRightInd w:val="0"/>
        <w:spacing w:line="276" w:lineRule="auto"/>
        <w:jc w:val="both"/>
        <w:rPr>
          <w:rFonts w:ascii="Arial" w:hAnsi="Arial" w:cs="Arial"/>
          <w:bCs/>
          <w:color w:val="00000A"/>
          <w:sz w:val="22"/>
          <w:szCs w:val="22"/>
        </w:rPr>
      </w:pPr>
      <w:r w:rsidRPr="006C289A">
        <w:rPr>
          <w:rFonts w:ascii="Arial" w:hAnsi="Arial" w:cs="Arial"/>
          <w:bCs/>
          <w:color w:val="00000A"/>
          <w:sz w:val="22"/>
          <w:szCs w:val="22"/>
        </w:rPr>
        <w:t xml:space="preserve">A empresa cumpre o disposto nos </w:t>
      </w:r>
      <w:r w:rsidRPr="006C289A">
        <w:rPr>
          <w:rFonts w:ascii="Arial" w:hAnsi="Arial" w:cs="Arial"/>
          <w:b/>
          <w:bCs/>
          <w:color w:val="00000A"/>
          <w:sz w:val="22"/>
          <w:szCs w:val="22"/>
        </w:rPr>
        <w:t>artigos 1º e 2º da Lei Municipal 11.730 de 08 de junho de 2018,</w:t>
      </w:r>
      <w:r w:rsidRPr="006C289A">
        <w:rPr>
          <w:rFonts w:ascii="Arial" w:hAnsi="Arial" w:cs="Arial"/>
          <w:bCs/>
          <w:color w:val="00000A"/>
          <w:sz w:val="22"/>
          <w:szCs w:val="22"/>
        </w:rPr>
        <w:t xml:space="preserve"> que dispõe sobre a identificação das empresas, que contratam com o Município de Sorocaba, cumpridoras das Leis e Decretos Municipais referentes à obrigatoriedade do preenchimento das cotas de aprendizes e deficientes e dá outras providências.</w:t>
      </w:r>
    </w:p>
    <w:p w:rsidR="00D6408E" w:rsidRPr="006C289A" w:rsidRDefault="00D6408E" w:rsidP="00D6408E">
      <w:pPr>
        <w:autoSpaceDE w:val="0"/>
        <w:autoSpaceDN w:val="0"/>
        <w:adjustRightInd w:val="0"/>
        <w:spacing w:line="276" w:lineRule="auto"/>
        <w:ind w:left="720"/>
        <w:jc w:val="both"/>
        <w:rPr>
          <w:rFonts w:ascii="Arial" w:hAnsi="Arial" w:cs="Arial"/>
          <w:bCs/>
          <w:color w:val="00000A"/>
          <w:sz w:val="22"/>
          <w:szCs w:val="22"/>
        </w:rPr>
      </w:pPr>
    </w:p>
    <w:p w:rsidR="00D6408E" w:rsidRPr="006C289A" w:rsidRDefault="00D6408E" w:rsidP="00D6408E">
      <w:pPr>
        <w:numPr>
          <w:ilvl w:val="0"/>
          <w:numId w:val="43"/>
        </w:numPr>
        <w:autoSpaceDE w:val="0"/>
        <w:autoSpaceDN w:val="0"/>
        <w:adjustRightInd w:val="0"/>
        <w:spacing w:line="276" w:lineRule="auto"/>
        <w:jc w:val="both"/>
        <w:rPr>
          <w:rFonts w:ascii="Arial" w:hAnsi="Arial" w:cs="Arial"/>
          <w:sz w:val="22"/>
          <w:szCs w:val="22"/>
        </w:rPr>
      </w:pPr>
      <w:r w:rsidRPr="006C289A">
        <w:rPr>
          <w:rFonts w:ascii="Arial" w:hAnsi="Arial" w:cs="Arial"/>
          <w:sz w:val="22"/>
          <w:szCs w:val="22"/>
        </w:rPr>
        <w:t xml:space="preserve">Ter conhecimento das vedações constantes no </w:t>
      </w:r>
      <w:r w:rsidRPr="006C289A">
        <w:rPr>
          <w:rFonts w:ascii="Arial" w:hAnsi="Arial" w:cs="Arial"/>
          <w:b/>
          <w:sz w:val="22"/>
          <w:szCs w:val="22"/>
        </w:rPr>
        <w:t>artigo 73-A, da Lei Orgânica do Município, e no artigo 1º da Lei Municipal nº 10.128, de 30 de maio de 2012</w:t>
      </w:r>
      <w:r w:rsidRPr="006C289A">
        <w:rPr>
          <w:rFonts w:ascii="Arial" w:hAnsi="Arial" w:cs="Arial"/>
          <w:sz w:val="22"/>
          <w:szCs w:val="22"/>
        </w:rPr>
        <w:t>, que estabelecem as hipóteses impeditivas de contratação, e que:</w:t>
      </w:r>
    </w:p>
    <w:p w:rsidR="00D6408E" w:rsidRPr="006C289A" w:rsidRDefault="00D6408E" w:rsidP="00D6408E">
      <w:pPr>
        <w:autoSpaceDE w:val="0"/>
        <w:autoSpaceDN w:val="0"/>
        <w:adjustRightInd w:val="0"/>
        <w:spacing w:line="276" w:lineRule="auto"/>
        <w:ind w:left="720"/>
        <w:jc w:val="both"/>
        <w:rPr>
          <w:rFonts w:ascii="Arial" w:hAnsi="Arial" w:cs="Arial"/>
          <w:sz w:val="22"/>
          <w:szCs w:val="22"/>
        </w:rPr>
      </w:pPr>
      <w:proofErr w:type="gramStart"/>
      <w:r w:rsidRPr="006C289A">
        <w:rPr>
          <w:rFonts w:ascii="Arial" w:hAnsi="Arial" w:cs="Arial"/>
          <w:sz w:val="22"/>
          <w:szCs w:val="22"/>
        </w:rPr>
        <w:t>( )</w:t>
      </w:r>
      <w:proofErr w:type="gramEnd"/>
      <w:r w:rsidRPr="006C289A">
        <w:rPr>
          <w:rFonts w:ascii="Arial" w:hAnsi="Arial" w:cs="Arial"/>
          <w:sz w:val="22"/>
          <w:szCs w:val="22"/>
        </w:rPr>
        <w:t xml:space="preserve"> não incorro em nenhuma das hipóteses de inelegibilidade previstas no referido artigo.</w:t>
      </w:r>
    </w:p>
    <w:p w:rsidR="00D6408E" w:rsidRPr="006C289A" w:rsidRDefault="00D6408E" w:rsidP="00D6408E">
      <w:pPr>
        <w:autoSpaceDE w:val="0"/>
        <w:autoSpaceDN w:val="0"/>
        <w:adjustRightInd w:val="0"/>
        <w:spacing w:line="276" w:lineRule="auto"/>
        <w:ind w:left="720"/>
        <w:jc w:val="both"/>
        <w:rPr>
          <w:rFonts w:ascii="Arial" w:hAnsi="Arial" w:cs="Arial"/>
          <w:sz w:val="22"/>
          <w:szCs w:val="22"/>
        </w:rPr>
      </w:pPr>
      <w:proofErr w:type="gramStart"/>
      <w:r w:rsidRPr="006C289A">
        <w:rPr>
          <w:rFonts w:ascii="Arial" w:hAnsi="Arial" w:cs="Arial"/>
          <w:sz w:val="22"/>
          <w:szCs w:val="22"/>
        </w:rPr>
        <w:t>(  )</w:t>
      </w:r>
      <w:proofErr w:type="gramEnd"/>
      <w:r w:rsidRPr="006C289A">
        <w:rPr>
          <w:rFonts w:ascii="Arial" w:hAnsi="Arial" w:cs="Arial"/>
          <w:sz w:val="22"/>
          <w:szCs w:val="22"/>
        </w:rPr>
        <w:t xml:space="preserve"> incorro nas hipóteses de inelegibilidade previstas no referido artigo.</w:t>
      </w:r>
    </w:p>
    <w:p w:rsidR="00D6408E" w:rsidRPr="006C289A" w:rsidRDefault="00D6408E" w:rsidP="00D6408E">
      <w:pPr>
        <w:autoSpaceDE w:val="0"/>
        <w:autoSpaceDN w:val="0"/>
        <w:adjustRightInd w:val="0"/>
        <w:spacing w:line="276" w:lineRule="auto"/>
        <w:ind w:left="720"/>
        <w:jc w:val="both"/>
        <w:rPr>
          <w:rFonts w:ascii="Arial" w:hAnsi="Arial" w:cs="Arial"/>
          <w:sz w:val="22"/>
          <w:szCs w:val="22"/>
        </w:rPr>
      </w:pPr>
      <w:proofErr w:type="gramStart"/>
      <w:r w:rsidRPr="006C289A">
        <w:rPr>
          <w:rFonts w:ascii="Arial" w:hAnsi="Arial" w:cs="Arial"/>
          <w:sz w:val="22"/>
          <w:szCs w:val="22"/>
        </w:rPr>
        <w:t>( )</w:t>
      </w:r>
      <w:proofErr w:type="gramEnd"/>
      <w:r w:rsidRPr="006C289A">
        <w:rPr>
          <w:rFonts w:ascii="Arial" w:hAnsi="Arial" w:cs="Arial"/>
          <w:sz w:val="22"/>
          <w:szCs w:val="22"/>
        </w:rPr>
        <w:t xml:space="preserve"> tenho dúvidas se incorro ou não na(s) hipótese(s) de inelegibilidade prevista(s) no(s) inciso(s) ____ do referido artigo e, por essa razão, apresento os documentos, certidões e informações complementares que entendo necessários à verificação das hipóteses de inelegibilidade.</w:t>
      </w:r>
    </w:p>
    <w:p w:rsidR="00D6408E" w:rsidRPr="006C289A" w:rsidRDefault="00D6408E" w:rsidP="00D6408E">
      <w:pPr>
        <w:autoSpaceDE w:val="0"/>
        <w:autoSpaceDN w:val="0"/>
        <w:adjustRightInd w:val="0"/>
        <w:spacing w:line="276" w:lineRule="auto"/>
        <w:ind w:left="720"/>
        <w:jc w:val="both"/>
        <w:rPr>
          <w:rFonts w:ascii="Arial" w:hAnsi="Arial" w:cs="Arial"/>
          <w:sz w:val="22"/>
          <w:szCs w:val="22"/>
        </w:rPr>
      </w:pPr>
    </w:p>
    <w:p w:rsidR="00D6408E" w:rsidRPr="006C289A" w:rsidRDefault="00D6408E" w:rsidP="00D6408E">
      <w:pPr>
        <w:numPr>
          <w:ilvl w:val="0"/>
          <w:numId w:val="43"/>
        </w:numPr>
        <w:autoSpaceDE w:val="0"/>
        <w:autoSpaceDN w:val="0"/>
        <w:adjustRightInd w:val="0"/>
        <w:spacing w:line="276" w:lineRule="auto"/>
        <w:jc w:val="both"/>
        <w:rPr>
          <w:rFonts w:ascii="Arial" w:hAnsi="Arial" w:cs="Arial"/>
          <w:bCs/>
          <w:color w:val="00000A"/>
          <w:sz w:val="22"/>
          <w:szCs w:val="22"/>
        </w:rPr>
      </w:pPr>
      <w:r w:rsidRPr="006C289A">
        <w:rPr>
          <w:rFonts w:ascii="Arial" w:hAnsi="Arial" w:cs="Arial"/>
          <w:bCs/>
          <w:color w:val="00000A"/>
          <w:sz w:val="22"/>
          <w:szCs w:val="22"/>
        </w:rPr>
        <w:t>Sob as penas da lei, em especial aquelas previstas na Lei Federal nº 7.115, de 29 de agosto de 1983, e no artigo 299 do Código Penal (Falsidade Ideológica), que as informações aqui prestadas são verdadeiras.</w:t>
      </w:r>
    </w:p>
    <w:p w:rsidR="00D6408E" w:rsidRPr="006C289A" w:rsidRDefault="00D6408E" w:rsidP="00D6408E">
      <w:pPr>
        <w:autoSpaceDE w:val="0"/>
        <w:autoSpaceDN w:val="0"/>
        <w:adjustRightInd w:val="0"/>
        <w:spacing w:after="120" w:line="276" w:lineRule="auto"/>
        <w:ind w:left="720"/>
        <w:jc w:val="both"/>
        <w:rPr>
          <w:rFonts w:ascii="Arial" w:hAnsi="Arial" w:cs="Arial"/>
          <w:sz w:val="22"/>
          <w:szCs w:val="22"/>
        </w:rPr>
      </w:pPr>
    </w:p>
    <w:p w:rsidR="00D6408E" w:rsidRPr="006C289A" w:rsidRDefault="00D6408E" w:rsidP="00D6408E">
      <w:pPr>
        <w:autoSpaceDE w:val="0"/>
        <w:autoSpaceDN w:val="0"/>
        <w:adjustRightInd w:val="0"/>
        <w:spacing w:after="120" w:line="276" w:lineRule="auto"/>
        <w:jc w:val="both"/>
        <w:rPr>
          <w:rFonts w:ascii="Arial" w:hAnsi="Arial" w:cs="Arial"/>
          <w:sz w:val="22"/>
          <w:szCs w:val="22"/>
        </w:rPr>
      </w:pPr>
    </w:p>
    <w:p w:rsidR="00D6408E" w:rsidRPr="006C289A" w:rsidRDefault="00D6408E" w:rsidP="00D6408E">
      <w:pPr>
        <w:pStyle w:val="Default"/>
        <w:jc w:val="right"/>
        <w:rPr>
          <w:sz w:val="22"/>
          <w:szCs w:val="22"/>
        </w:rPr>
      </w:pPr>
      <w:r w:rsidRPr="006C289A">
        <w:rPr>
          <w:sz w:val="22"/>
          <w:szCs w:val="22"/>
        </w:rPr>
        <w:t>Soroca</w:t>
      </w:r>
      <w:r w:rsidR="003A4EED">
        <w:rPr>
          <w:sz w:val="22"/>
          <w:szCs w:val="22"/>
        </w:rPr>
        <w:t>ba, em</w:t>
      </w:r>
      <w:r w:rsidR="000C4027">
        <w:rPr>
          <w:sz w:val="22"/>
          <w:szCs w:val="22"/>
        </w:rPr>
        <w:t xml:space="preserve"> ___ de __________ </w:t>
      </w:r>
      <w:proofErr w:type="spellStart"/>
      <w:r w:rsidR="000C4027">
        <w:rPr>
          <w:sz w:val="22"/>
          <w:szCs w:val="22"/>
        </w:rPr>
        <w:t>de</w:t>
      </w:r>
      <w:proofErr w:type="spellEnd"/>
      <w:r w:rsidR="000C4027">
        <w:rPr>
          <w:sz w:val="22"/>
          <w:szCs w:val="22"/>
        </w:rPr>
        <w:t xml:space="preserve"> 2022</w:t>
      </w:r>
      <w:r w:rsidRPr="006C289A">
        <w:rPr>
          <w:sz w:val="22"/>
          <w:szCs w:val="22"/>
        </w:rPr>
        <w:t xml:space="preserve">. </w:t>
      </w:r>
    </w:p>
    <w:p w:rsidR="00D6408E" w:rsidRPr="006C289A" w:rsidRDefault="00D6408E" w:rsidP="00D6408E">
      <w:pPr>
        <w:pStyle w:val="Default"/>
        <w:rPr>
          <w:sz w:val="22"/>
          <w:szCs w:val="22"/>
        </w:rPr>
      </w:pPr>
    </w:p>
    <w:p w:rsidR="00D6408E" w:rsidRPr="006C289A" w:rsidRDefault="00D6408E" w:rsidP="00D6408E">
      <w:pPr>
        <w:pStyle w:val="Default"/>
        <w:rPr>
          <w:sz w:val="22"/>
          <w:szCs w:val="22"/>
        </w:rPr>
      </w:pPr>
    </w:p>
    <w:p w:rsidR="00D6408E" w:rsidRPr="006C289A" w:rsidRDefault="00D6408E" w:rsidP="00D6408E">
      <w:pPr>
        <w:pStyle w:val="Default"/>
        <w:spacing w:line="360" w:lineRule="auto"/>
        <w:jc w:val="center"/>
        <w:rPr>
          <w:sz w:val="22"/>
          <w:szCs w:val="22"/>
        </w:rPr>
      </w:pPr>
      <w:r w:rsidRPr="006C289A">
        <w:rPr>
          <w:sz w:val="22"/>
          <w:szCs w:val="22"/>
        </w:rPr>
        <w:t>________________________________</w:t>
      </w:r>
    </w:p>
    <w:p w:rsidR="00D6408E" w:rsidRPr="006C289A" w:rsidRDefault="00D6408E" w:rsidP="00D6408E">
      <w:pPr>
        <w:pStyle w:val="Default"/>
        <w:spacing w:line="360" w:lineRule="auto"/>
        <w:jc w:val="center"/>
        <w:rPr>
          <w:sz w:val="22"/>
          <w:szCs w:val="22"/>
        </w:rPr>
      </w:pPr>
      <w:r w:rsidRPr="006C289A">
        <w:rPr>
          <w:sz w:val="22"/>
          <w:szCs w:val="22"/>
        </w:rPr>
        <w:t>Assinatura do representante legal</w:t>
      </w:r>
    </w:p>
    <w:p w:rsidR="00D6408E" w:rsidRPr="006C289A" w:rsidRDefault="00D6408E" w:rsidP="00D6408E">
      <w:pPr>
        <w:pStyle w:val="Default"/>
        <w:rPr>
          <w:sz w:val="22"/>
          <w:szCs w:val="22"/>
        </w:rPr>
      </w:pPr>
    </w:p>
    <w:p w:rsidR="00D6408E" w:rsidRPr="006C289A" w:rsidRDefault="00D6408E" w:rsidP="00D6408E">
      <w:pPr>
        <w:pStyle w:val="Default"/>
        <w:rPr>
          <w:sz w:val="22"/>
          <w:szCs w:val="22"/>
        </w:rPr>
      </w:pPr>
      <w:r w:rsidRPr="006C289A">
        <w:rPr>
          <w:sz w:val="22"/>
          <w:szCs w:val="22"/>
        </w:rPr>
        <w:t xml:space="preserve">Nome do Representante: </w:t>
      </w:r>
    </w:p>
    <w:p w:rsidR="00D6408E" w:rsidRPr="006C289A" w:rsidRDefault="00D6408E" w:rsidP="00D6408E">
      <w:pPr>
        <w:autoSpaceDE w:val="0"/>
        <w:autoSpaceDN w:val="0"/>
        <w:adjustRightInd w:val="0"/>
        <w:spacing w:after="120" w:line="276" w:lineRule="auto"/>
        <w:jc w:val="both"/>
        <w:rPr>
          <w:rFonts w:ascii="Arial" w:hAnsi="Arial" w:cs="Arial"/>
        </w:rPr>
      </w:pPr>
    </w:p>
    <w:p w:rsidR="00D6408E" w:rsidRPr="003D121E" w:rsidRDefault="00D6408E" w:rsidP="00D6408E">
      <w:pPr>
        <w:autoSpaceDE w:val="0"/>
        <w:autoSpaceDN w:val="0"/>
        <w:adjustRightInd w:val="0"/>
        <w:spacing w:after="120" w:line="276" w:lineRule="auto"/>
        <w:jc w:val="both"/>
        <w:rPr>
          <w:rFonts w:ascii="Arial" w:hAnsi="Arial" w:cs="Arial"/>
          <w:sz w:val="22"/>
          <w:szCs w:val="22"/>
        </w:rPr>
      </w:pPr>
      <w:r w:rsidRPr="006C289A">
        <w:rPr>
          <w:rFonts w:ascii="Arial" w:hAnsi="Arial" w:cs="Arial"/>
          <w:sz w:val="22"/>
          <w:szCs w:val="22"/>
        </w:rPr>
        <w:t>RG do Representante nº:</w:t>
      </w:r>
    </w:p>
    <w:p w:rsidR="0043055A" w:rsidRPr="002F5AC5" w:rsidRDefault="0043055A" w:rsidP="002F5AC5"/>
    <w:sectPr w:rsidR="0043055A" w:rsidRPr="002F5AC5" w:rsidSect="007F2B70">
      <w:headerReference w:type="default" r:id="rId17"/>
      <w:pgSz w:w="11907" w:h="16840" w:code="9"/>
      <w:pgMar w:top="2693" w:right="1701" w:bottom="1701" w:left="1701" w:header="1843"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20" w:rsidRDefault="00AF5420">
      <w:r>
        <w:separator/>
      </w:r>
    </w:p>
  </w:endnote>
  <w:endnote w:type="continuationSeparator" w:id="0">
    <w:p w:rsidR="00AF5420" w:rsidRDefault="00AF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08472"/>
      <w:docPartObj>
        <w:docPartGallery w:val="Page Numbers (Bottom of Page)"/>
        <w:docPartUnique/>
      </w:docPartObj>
    </w:sdtPr>
    <w:sdtEndPr/>
    <w:sdtContent>
      <w:p w:rsidR="00AF5420" w:rsidRPr="00812B22" w:rsidRDefault="00AF5420" w:rsidP="00B32C26">
        <w:pPr>
          <w:pStyle w:val="Rodap"/>
          <w:pBdr>
            <w:top w:val="single" w:sz="4" w:space="1" w:color="auto"/>
          </w:pBdr>
          <w:ind w:left="-397" w:right="-397"/>
          <w:rPr>
            <w:rFonts w:ascii="Calibri Light" w:hAnsi="Calibri Light"/>
          </w:rPr>
        </w:pPr>
        <w:r w:rsidRPr="00AC5E0B">
          <w:rPr>
            <w:rFonts w:ascii="Calibri Light" w:hAnsi="Calibri Light"/>
            <w:noProof/>
          </w:rPr>
          <w:drawing>
            <wp:anchor distT="0" distB="0" distL="114300" distR="114300" simplePos="0" relativeHeight="251667456" behindDoc="1" locked="0" layoutInCell="1" allowOverlap="1">
              <wp:simplePos x="0" y="0"/>
              <wp:positionH relativeFrom="column">
                <wp:posOffset>2019935</wp:posOffset>
              </wp:positionH>
              <wp:positionV relativeFrom="paragraph">
                <wp:posOffset>128905</wp:posOffset>
              </wp:positionV>
              <wp:extent cx="267970" cy="26797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365760</wp:posOffset>
              </wp:positionH>
              <wp:positionV relativeFrom="paragraph">
                <wp:posOffset>157480</wp:posOffset>
              </wp:positionV>
              <wp:extent cx="231775" cy="225425"/>
              <wp:effectExtent l="0" t="0" r="0" b="317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14:sizeRelH relativeFrom="page">
                <wp14:pctWidth>0</wp14:pctWidth>
              </wp14:sizeRelH>
              <wp14:sizeRelV relativeFrom="page">
                <wp14:pctHeight>0</wp14:pctHeight>
              </wp14:sizeRelV>
            </wp:anchor>
          </w:drawing>
        </w:r>
        <w:r w:rsidRPr="00AC5E0B">
          <w:rPr>
            <w:rFonts w:ascii="Calibri Light" w:hAnsi="Calibri Light"/>
            <w:noProof/>
          </w:rPr>
          <w:drawing>
            <wp:anchor distT="0" distB="0" distL="114300" distR="114300" simplePos="0" relativeHeight="251666432" behindDoc="1" locked="0" layoutInCell="1" allowOverlap="1">
              <wp:simplePos x="0" y="0"/>
              <wp:positionH relativeFrom="column">
                <wp:posOffset>4058285</wp:posOffset>
              </wp:positionH>
              <wp:positionV relativeFrom="paragraph">
                <wp:posOffset>151130</wp:posOffset>
              </wp:positionV>
              <wp:extent cx="219710" cy="23177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710" cy="231775"/>
                      </a:xfrm>
                      <a:prstGeom prst="rect">
                        <a:avLst/>
                      </a:prstGeom>
                      <a:noFill/>
                    </pic:spPr>
                  </pic:pic>
                </a:graphicData>
              </a:graphic>
              <wp14:sizeRelH relativeFrom="page">
                <wp14:pctWidth>0</wp14:pctWidth>
              </wp14:sizeRelH>
              <wp14:sizeRelV relativeFrom="page">
                <wp14:pctHeight>0</wp14:pctHeight>
              </wp14:sizeRelV>
            </wp:anchor>
          </w:drawing>
        </w:r>
        <w:r w:rsidRPr="00812B22">
          <w:rPr>
            <w:rFonts w:ascii="Calibri Light" w:hAnsi="Calibri Light"/>
          </w:rPr>
          <w:t>Av. Engº Carlos Reinaldo Mendes, 2945 — Alto da Boa Vista — CEP 18013-904 — Sorocaba — SP — (15) 3238-1111</w:t>
        </w:r>
      </w:p>
      <w:p w:rsidR="00AF5420" w:rsidRPr="00812B22" w:rsidRDefault="00AF5420" w:rsidP="00B32C26">
        <w:pPr>
          <w:pStyle w:val="Rodap"/>
          <w:jc w:val="center"/>
          <w:rPr>
            <w:rFonts w:ascii="Calibri Light" w:hAnsi="Calibri Light"/>
          </w:rPr>
        </w:pPr>
        <w:r>
          <w:rPr>
            <w:noProof/>
          </w:rPr>
          <w:drawing>
            <wp:anchor distT="0" distB="0" distL="114300" distR="114300" simplePos="0" relativeHeight="251665408" behindDoc="0" locked="0" layoutInCell="1" allowOverlap="1">
              <wp:simplePos x="0" y="0"/>
              <wp:positionH relativeFrom="column">
                <wp:posOffset>2767965</wp:posOffset>
              </wp:positionH>
              <wp:positionV relativeFrom="paragraph">
                <wp:posOffset>2636520</wp:posOffset>
              </wp:positionV>
              <wp:extent cx="229870" cy="22987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B22">
          <w:rPr>
            <w:rFonts w:ascii="Calibri Light" w:hAnsi="Calibri Light"/>
            <w:noProof/>
          </w:rPr>
          <w:drawing>
            <wp:anchor distT="0" distB="1778" distL="114300" distR="114681" simplePos="0" relativeHeight="251662336" behindDoc="0" locked="0" layoutInCell="1" allowOverlap="1">
              <wp:simplePos x="0" y="0"/>
              <wp:positionH relativeFrom="column">
                <wp:posOffset>7198995</wp:posOffset>
              </wp:positionH>
              <wp:positionV relativeFrom="paragraph">
                <wp:posOffset>2656840</wp:posOffset>
              </wp:positionV>
              <wp:extent cx="219329" cy="229997"/>
              <wp:effectExtent l="0" t="0" r="952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pic:cNvPicPr/>
                    </pic:nvPicPr>
                    <pic:blipFill rotWithShape="1">
                      <a:blip r:embed="rId5" cstate="print">
                        <a:extLst>
                          <a:ext uri="{28A0092B-C50C-407E-A947-70E740481C1C}">
                            <a14:useLocalDpi xmlns:a14="http://schemas.microsoft.com/office/drawing/2010/main" val="0"/>
                          </a:ext>
                        </a:extLst>
                      </a:blip>
                      <a:srcRect l="56713" t="13278" r="9609" b="52608"/>
                      <a:stretch/>
                    </pic:blipFill>
                    <pic:spPr bwMode="auto">
                      <a:xfrm>
                        <a:off x="0" y="0"/>
                        <a:ext cx="219075" cy="22987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2B22">
          <w:rPr>
            <w:rFonts w:ascii="Calibri Light" w:hAnsi="Calibri Light"/>
            <w:noProof/>
          </w:rPr>
          <w:drawing>
            <wp:anchor distT="0" distB="0" distL="114300" distR="114300" simplePos="0" relativeHeight="251663360" behindDoc="0" locked="0" layoutInCell="1" allowOverlap="1">
              <wp:simplePos x="0" y="0"/>
              <wp:positionH relativeFrom="column">
                <wp:posOffset>4708525</wp:posOffset>
              </wp:positionH>
              <wp:positionV relativeFrom="paragraph">
                <wp:posOffset>2612390</wp:posOffset>
              </wp:positionV>
              <wp:extent cx="266065" cy="273050"/>
              <wp:effectExtent l="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6">
                        <a:extLst>
                          <a:ext uri="{28A0092B-C50C-407E-A947-70E740481C1C}">
                            <a14:useLocalDpi xmlns:a14="http://schemas.microsoft.com/office/drawing/2010/main" val="0"/>
                          </a:ext>
                        </a:extLst>
                      </a:blip>
                      <a:srcRect l="18703" t="16338" r="23750" b="25145"/>
                      <a:stretch>
                        <a:fillRect/>
                      </a:stretch>
                    </pic:blipFill>
                    <pic:spPr bwMode="auto">
                      <a:xfrm>
                        <a:off x="0" y="0"/>
                        <a:ext cx="26606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B22">
          <w:rPr>
            <w:rFonts w:ascii="Calibri Light" w:hAnsi="Calibri Light"/>
            <w:noProof/>
          </w:rPr>
          <w:drawing>
            <wp:anchor distT="0" distB="0" distL="114300" distR="114300" simplePos="0" relativeHeight="251664384" behindDoc="0" locked="0" layoutInCell="1" allowOverlap="1">
              <wp:simplePos x="0" y="0"/>
              <wp:positionH relativeFrom="column">
                <wp:posOffset>2767965</wp:posOffset>
              </wp:positionH>
              <wp:positionV relativeFrom="paragraph">
                <wp:posOffset>2636520</wp:posOffset>
              </wp:positionV>
              <wp:extent cx="229870" cy="22987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B22">
          <w:rPr>
            <w:rFonts w:ascii="Calibri Light" w:hAnsi="Calibri Light"/>
          </w:rPr>
          <w:t xml:space="preserve"> /</w:t>
        </w:r>
        <w:proofErr w:type="spellStart"/>
        <w:proofErr w:type="gramStart"/>
        <w:r w:rsidRPr="00812B22">
          <w:rPr>
            <w:rFonts w:ascii="Calibri Light" w:hAnsi="Calibri Light"/>
          </w:rPr>
          <w:t>camarasorocaba</w:t>
        </w:r>
        <w:proofErr w:type="spellEnd"/>
        <w:proofErr w:type="gramEnd"/>
        <w:r w:rsidRPr="00812B22">
          <w:rPr>
            <w:rFonts w:ascii="Calibri Light" w:hAnsi="Calibri Light"/>
          </w:rPr>
          <w:t xml:space="preserve">                             camarasorocaba.sp.gov.br                       canal 61.3</w:t>
        </w:r>
      </w:p>
      <w:p w:rsidR="00AF5420" w:rsidRDefault="00AF5420">
        <w:pPr>
          <w:pStyle w:val="Rodap"/>
          <w:jc w:val="right"/>
        </w:pPr>
        <w:r>
          <w:fldChar w:fldCharType="begin"/>
        </w:r>
        <w:r>
          <w:instrText>PAGE   \* MERGEFORMAT</w:instrText>
        </w:r>
        <w:r>
          <w:fldChar w:fldCharType="separate"/>
        </w:r>
        <w:r w:rsidR="00854343">
          <w:rPr>
            <w:noProof/>
          </w:rPr>
          <w:t>39</w:t>
        </w:r>
        <w:r>
          <w:fldChar w:fldCharType="end"/>
        </w:r>
      </w:p>
    </w:sdtContent>
  </w:sdt>
  <w:p w:rsidR="00AF5420" w:rsidRDefault="00AF54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20" w:rsidRDefault="00AF5420">
      <w:r>
        <w:separator/>
      </w:r>
    </w:p>
  </w:footnote>
  <w:footnote w:type="continuationSeparator" w:id="0">
    <w:p w:rsidR="00AF5420" w:rsidRDefault="00AF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20" w:rsidRDefault="00AF5420">
    <w:pPr>
      <w:pStyle w:val="Cabealho"/>
    </w:pPr>
    <w:r>
      <w:rPr>
        <w:noProof/>
      </w:rPr>
      <w:drawing>
        <wp:anchor distT="0" distB="0" distL="114300" distR="114300" simplePos="0" relativeHeight="251658240" behindDoc="1" locked="0" layoutInCell="1" allowOverlap="1">
          <wp:simplePos x="0" y="0"/>
          <wp:positionH relativeFrom="column">
            <wp:posOffset>-603250</wp:posOffset>
          </wp:positionH>
          <wp:positionV relativeFrom="paragraph">
            <wp:posOffset>-901700</wp:posOffset>
          </wp:positionV>
          <wp:extent cx="6690995" cy="1131570"/>
          <wp:effectExtent l="0" t="0" r="0" b="0"/>
          <wp:wrapNone/>
          <wp:docPr id="4" name="Imagem 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20" w:rsidRDefault="00AF5420">
    <w:pPr>
      <w:pStyle w:val="Cabealho"/>
    </w:pPr>
    <w:r>
      <w:rPr>
        <w:noProof/>
      </w:rPr>
      <w:drawing>
        <wp:anchor distT="0" distB="0" distL="114300" distR="114300" simplePos="0" relativeHeight="251660288" behindDoc="1" locked="0" layoutInCell="1" allowOverlap="1" wp14:anchorId="34B6E0A4" wp14:editId="66D4D5CF">
          <wp:simplePos x="0" y="0"/>
          <wp:positionH relativeFrom="column">
            <wp:posOffset>-581025</wp:posOffset>
          </wp:positionH>
          <wp:positionV relativeFrom="paragraph">
            <wp:posOffset>-924560</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15:restartNumberingAfterBreak="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601376"/>
    <w:multiLevelType w:val="multilevel"/>
    <w:tmpl w:val="ADE6F178"/>
    <w:lvl w:ilvl="0">
      <w:start w:val="1"/>
      <w:numFmt w:val="decimal"/>
      <w:lvlText w:val="%1"/>
      <w:lvlJc w:val="left"/>
      <w:pPr>
        <w:ind w:left="450" w:hanging="450"/>
      </w:pPr>
      <w:rPr>
        <w:rFonts w:cs="Arial" w:hint="default"/>
        <w:b/>
      </w:rPr>
    </w:lvl>
    <w:lvl w:ilvl="1">
      <w:start w:val="1"/>
      <w:numFmt w:val="decimal"/>
      <w:lvlText w:val="%1.%2"/>
      <w:lvlJc w:val="left"/>
      <w:pPr>
        <w:ind w:left="450" w:hanging="45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3" w15:restartNumberingAfterBreak="0">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15:restartNumberingAfterBreak="0">
    <w:nsid w:val="0DFE74C5"/>
    <w:multiLevelType w:val="multilevel"/>
    <w:tmpl w:val="0202696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6A0319"/>
    <w:multiLevelType w:val="multilevel"/>
    <w:tmpl w:val="0AE69DE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A6D7B5F"/>
    <w:multiLevelType w:val="hybridMultilevel"/>
    <w:tmpl w:val="DDF208CE"/>
    <w:lvl w:ilvl="0" w:tplc="1C2AE4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A855D11"/>
    <w:multiLevelType w:val="hybridMultilevel"/>
    <w:tmpl w:val="9A505616"/>
    <w:lvl w:ilvl="0" w:tplc="171A882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30" w15:restartNumberingAfterBreak="0">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26529DC"/>
    <w:multiLevelType w:val="hybridMultilevel"/>
    <w:tmpl w:val="F5F41EFE"/>
    <w:lvl w:ilvl="0" w:tplc="BA909D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5" w15:restartNumberingAfterBreak="0">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9" w15:restartNumberingAfterBreak="0">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41" w15:restartNumberingAfterBreak="0">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8"/>
  </w:num>
  <w:num w:numId="2">
    <w:abstractNumId w:val="41"/>
  </w:num>
  <w:num w:numId="3">
    <w:abstractNumId w:val="40"/>
  </w:num>
  <w:num w:numId="4">
    <w:abstractNumId w:val="30"/>
  </w:num>
  <w:num w:numId="5">
    <w:abstractNumId w:val="16"/>
  </w:num>
  <w:num w:numId="6">
    <w:abstractNumId w:val="1"/>
  </w:num>
  <w:num w:numId="7">
    <w:abstractNumId w:val="35"/>
  </w:num>
  <w:num w:numId="8">
    <w:abstractNumId w:val="18"/>
  </w:num>
  <w:num w:numId="9">
    <w:abstractNumId w:val="23"/>
    <w:lvlOverride w:ilvl="0">
      <w:startOverride w:val="1"/>
    </w:lvlOverride>
  </w:num>
  <w:num w:numId="10">
    <w:abstractNumId w:val="13"/>
  </w:num>
  <w:num w:numId="11">
    <w:abstractNumId w:val="37"/>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6"/>
  </w:num>
  <w:num w:numId="15">
    <w:abstractNumId w:val="33"/>
  </w:num>
  <w:num w:numId="16">
    <w:abstractNumId w:val="24"/>
  </w:num>
  <w:num w:numId="17">
    <w:abstractNumId w:val="10"/>
  </w:num>
  <w:num w:numId="18">
    <w:abstractNumId w:val="32"/>
  </w:num>
  <w:num w:numId="19">
    <w:abstractNumId w:val="28"/>
  </w:num>
  <w:num w:numId="20">
    <w:abstractNumId w:val="39"/>
  </w:num>
  <w:num w:numId="21">
    <w:abstractNumId w:val="17"/>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34"/>
  </w:num>
  <w:num w:numId="30">
    <w:abstractNumId w:val="11"/>
  </w:num>
  <w:num w:numId="31">
    <w:abstractNumId w:val="9"/>
  </w:num>
  <w:num w:numId="32">
    <w:abstractNumId w:val="22"/>
  </w:num>
  <w:num w:numId="33">
    <w:abstractNumId w:val="26"/>
  </w:num>
  <w:num w:numId="34">
    <w:abstractNumId w:val="42"/>
  </w:num>
  <w:num w:numId="35">
    <w:abstractNumId w:val="27"/>
  </w:num>
  <w:num w:numId="36">
    <w:abstractNumId w:val="29"/>
  </w:num>
  <w:num w:numId="37">
    <w:abstractNumId w:val="25"/>
  </w:num>
  <w:num w:numId="38">
    <w:abstractNumId w:val="12"/>
  </w:num>
  <w:num w:numId="39">
    <w:abstractNumId w:val="20"/>
  </w:num>
  <w:num w:numId="40">
    <w:abstractNumId w:val="19"/>
  </w:num>
  <w:num w:numId="41">
    <w:abstractNumId w:val="15"/>
  </w:num>
  <w:num w:numId="42">
    <w:abstractNumId w:val="3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2"/>
    <w:rsid w:val="000053E0"/>
    <w:rsid w:val="00013F88"/>
    <w:rsid w:val="00014900"/>
    <w:rsid w:val="00015157"/>
    <w:rsid w:val="00025148"/>
    <w:rsid w:val="00030793"/>
    <w:rsid w:val="00034609"/>
    <w:rsid w:val="0004251A"/>
    <w:rsid w:val="00047FAF"/>
    <w:rsid w:val="00052812"/>
    <w:rsid w:val="00055EA1"/>
    <w:rsid w:val="00064C5E"/>
    <w:rsid w:val="0007608C"/>
    <w:rsid w:val="00080BD2"/>
    <w:rsid w:val="0008690F"/>
    <w:rsid w:val="00087A21"/>
    <w:rsid w:val="00091A21"/>
    <w:rsid w:val="0009629F"/>
    <w:rsid w:val="00096798"/>
    <w:rsid w:val="000A7EFA"/>
    <w:rsid w:val="000C26EE"/>
    <w:rsid w:val="000C29E8"/>
    <w:rsid w:val="000C4027"/>
    <w:rsid w:val="000C7895"/>
    <w:rsid w:val="000D0452"/>
    <w:rsid w:val="000E2086"/>
    <w:rsid w:val="000E3175"/>
    <w:rsid w:val="000E5E43"/>
    <w:rsid w:val="000E73F4"/>
    <w:rsid w:val="000F21C4"/>
    <w:rsid w:val="001059CD"/>
    <w:rsid w:val="00110969"/>
    <w:rsid w:val="00113CD3"/>
    <w:rsid w:val="001159C7"/>
    <w:rsid w:val="00151F21"/>
    <w:rsid w:val="00152218"/>
    <w:rsid w:val="00152B5B"/>
    <w:rsid w:val="00166F91"/>
    <w:rsid w:val="001822A7"/>
    <w:rsid w:val="00191E81"/>
    <w:rsid w:val="00195156"/>
    <w:rsid w:val="001C0112"/>
    <w:rsid w:val="001C0883"/>
    <w:rsid w:val="001C4C7F"/>
    <w:rsid w:val="001D3CE8"/>
    <w:rsid w:val="001D7A13"/>
    <w:rsid w:val="001F0EBD"/>
    <w:rsid w:val="00206456"/>
    <w:rsid w:val="00210BBE"/>
    <w:rsid w:val="00210F52"/>
    <w:rsid w:val="00212C48"/>
    <w:rsid w:val="00215623"/>
    <w:rsid w:val="002334E7"/>
    <w:rsid w:val="00245C96"/>
    <w:rsid w:val="00270954"/>
    <w:rsid w:val="00270DD3"/>
    <w:rsid w:val="00281526"/>
    <w:rsid w:val="002829D3"/>
    <w:rsid w:val="002938B9"/>
    <w:rsid w:val="002A2A75"/>
    <w:rsid w:val="002A4915"/>
    <w:rsid w:val="002B3D2F"/>
    <w:rsid w:val="002B421A"/>
    <w:rsid w:val="002B55F3"/>
    <w:rsid w:val="002C0B38"/>
    <w:rsid w:val="002E42D6"/>
    <w:rsid w:val="002E6150"/>
    <w:rsid w:val="002E6EB4"/>
    <w:rsid w:val="002F15EF"/>
    <w:rsid w:val="002F5AC5"/>
    <w:rsid w:val="002F6B58"/>
    <w:rsid w:val="002F7D3D"/>
    <w:rsid w:val="00301609"/>
    <w:rsid w:val="00302C36"/>
    <w:rsid w:val="0030371F"/>
    <w:rsid w:val="00330796"/>
    <w:rsid w:val="00355BF9"/>
    <w:rsid w:val="00363C86"/>
    <w:rsid w:val="0037562C"/>
    <w:rsid w:val="00375F0C"/>
    <w:rsid w:val="00385104"/>
    <w:rsid w:val="003947CE"/>
    <w:rsid w:val="00396549"/>
    <w:rsid w:val="003965E6"/>
    <w:rsid w:val="003970FD"/>
    <w:rsid w:val="003A1DB9"/>
    <w:rsid w:val="003A23A4"/>
    <w:rsid w:val="003A4EED"/>
    <w:rsid w:val="003B0996"/>
    <w:rsid w:val="003B0B68"/>
    <w:rsid w:val="003B43EB"/>
    <w:rsid w:val="003B64C4"/>
    <w:rsid w:val="003B7961"/>
    <w:rsid w:val="003C0A50"/>
    <w:rsid w:val="003C2A26"/>
    <w:rsid w:val="003D1052"/>
    <w:rsid w:val="003D3261"/>
    <w:rsid w:val="003D4F08"/>
    <w:rsid w:val="003E549A"/>
    <w:rsid w:val="00402573"/>
    <w:rsid w:val="00405AAE"/>
    <w:rsid w:val="00410835"/>
    <w:rsid w:val="00412972"/>
    <w:rsid w:val="004174BF"/>
    <w:rsid w:val="00425EC4"/>
    <w:rsid w:val="00426135"/>
    <w:rsid w:val="0043055A"/>
    <w:rsid w:val="0044148E"/>
    <w:rsid w:val="0044163F"/>
    <w:rsid w:val="00456594"/>
    <w:rsid w:val="00463155"/>
    <w:rsid w:val="00486C75"/>
    <w:rsid w:val="00492EE7"/>
    <w:rsid w:val="00494711"/>
    <w:rsid w:val="004A6C94"/>
    <w:rsid w:val="004B0B44"/>
    <w:rsid w:val="004B1761"/>
    <w:rsid w:val="004B3687"/>
    <w:rsid w:val="004C11E3"/>
    <w:rsid w:val="004D2A50"/>
    <w:rsid w:val="004D6022"/>
    <w:rsid w:val="004D7A41"/>
    <w:rsid w:val="004E67F0"/>
    <w:rsid w:val="0050139F"/>
    <w:rsid w:val="0050214B"/>
    <w:rsid w:val="00505FDA"/>
    <w:rsid w:val="00510FCF"/>
    <w:rsid w:val="00524CC8"/>
    <w:rsid w:val="005433E9"/>
    <w:rsid w:val="00544362"/>
    <w:rsid w:val="00546C19"/>
    <w:rsid w:val="00551831"/>
    <w:rsid w:val="00551A0B"/>
    <w:rsid w:val="00553A8D"/>
    <w:rsid w:val="00581B3D"/>
    <w:rsid w:val="0058569D"/>
    <w:rsid w:val="005A07E6"/>
    <w:rsid w:val="005B40AB"/>
    <w:rsid w:val="005C1FFF"/>
    <w:rsid w:val="005C3885"/>
    <w:rsid w:val="005C73C1"/>
    <w:rsid w:val="005D1E14"/>
    <w:rsid w:val="005E1243"/>
    <w:rsid w:val="005E16F1"/>
    <w:rsid w:val="005E3940"/>
    <w:rsid w:val="005E7793"/>
    <w:rsid w:val="005F0A26"/>
    <w:rsid w:val="005F1CA7"/>
    <w:rsid w:val="005F4CC9"/>
    <w:rsid w:val="005F6EB4"/>
    <w:rsid w:val="00601544"/>
    <w:rsid w:val="00613B92"/>
    <w:rsid w:val="00620187"/>
    <w:rsid w:val="00632A79"/>
    <w:rsid w:val="006353DE"/>
    <w:rsid w:val="00637F05"/>
    <w:rsid w:val="00640FE5"/>
    <w:rsid w:val="00651352"/>
    <w:rsid w:val="00654803"/>
    <w:rsid w:val="00655D70"/>
    <w:rsid w:val="00681C9F"/>
    <w:rsid w:val="006847B8"/>
    <w:rsid w:val="0068648C"/>
    <w:rsid w:val="00687940"/>
    <w:rsid w:val="006A179C"/>
    <w:rsid w:val="006B6CB3"/>
    <w:rsid w:val="006C695E"/>
    <w:rsid w:val="006C7347"/>
    <w:rsid w:val="006C7610"/>
    <w:rsid w:val="006D0C13"/>
    <w:rsid w:val="006D168F"/>
    <w:rsid w:val="006D4A23"/>
    <w:rsid w:val="006D7CF7"/>
    <w:rsid w:val="006E3DA3"/>
    <w:rsid w:val="006F7281"/>
    <w:rsid w:val="00705F32"/>
    <w:rsid w:val="00707756"/>
    <w:rsid w:val="00721D31"/>
    <w:rsid w:val="007405D2"/>
    <w:rsid w:val="007430BF"/>
    <w:rsid w:val="00745233"/>
    <w:rsid w:val="00745BE0"/>
    <w:rsid w:val="0074609F"/>
    <w:rsid w:val="00753C08"/>
    <w:rsid w:val="00762579"/>
    <w:rsid w:val="00776132"/>
    <w:rsid w:val="007765C6"/>
    <w:rsid w:val="00780CD0"/>
    <w:rsid w:val="0079537A"/>
    <w:rsid w:val="00797117"/>
    <w:rsid w:val="007A42CF"/>
    <w:rsid w:val="007A5DC3"/>
    <w:rsid w:val="007C68FB"/>
    <w:rsid w:val="007D47FA"/>
    <w:rsid w:val="007E100A"/>
    <w:rsid w:val="007E2765"/>
    <w:rsid w:val="007E4ABC"/>
    <w:rsid w:val="007F2160"/>
    <w:rsid w:val="007F2B70"/>
    <w:rsid w:val="007F53F9"/>
    <w:rsid w:val="0080176B"/>
    <w:rsid w:val="008236A8"/>
    <w:rsid w:val="00825179"/>
    <w:rsid w:val="00825F8D"/>
    <w:rsid w:val="008347F4"/>
    <w:rsid w:val="008418DF"/>
    <w:rsid w:val="00843FE7"/>
    <w:rsid w:val="00845C52"/>
    <w:rsid w:val="00845F6F"/>
    <w:rsid w:val="00847B4E"/>
    <w:rsid w:val="008502C3"/>
    <w:rsid w:val="00854343"/>
    <w:rsid w:val="00860AA9"/>
    <w:rsid w:val="0087068E"/>
    <w:rsid w:val="00882679"/>
    <w:rsid w:val="0088795B"/>
    <w:rsid w:val="00890B7B"/>
    <w:rsid w:val="00890D47"/>
    <w:rsid w:val="0089148D"/>
    <w:rsid w:val="008A5F85"/>
    <w:rsid w:val="008A7A63"/>
    <w:rsid w:val="008B4FF4"/>
    <w:rsid w:val="008B546B"/>
    <w:rsid w:val="008C3BEA"/>
    <w:rsid w:val="008C4F53"/>
    <w:rsid w:val="008D1F89"/>
    <w:rsid w:val="008E5741"/>
    <w:rsid w:val="009025EE"/>
    <w:rsid w:val="00903DA6"/>
    <w:rsid w:val="00904ED3"/>
    <w:rsid w:val="00914D63"/>
    <w:rsid w:val="0091593C"/>
    <w:rsid w:val="00926AD2"/>
    <w:rsid w:val="00933071"/>
    <w:rsid w:val="00936300"/>
    <w:rsid w:val="009406FC"/>
    <w:rsid w:val="00946268"/>
    <w:rsid w:val="00951144"/>
    <w:rsid w:val="00954464"/>
    <w:rsid w:val="0096299C"/>
    <w:rsid w:val="00964976"/>
    <w:rsid w:val="00971C62"/>
    <w:rsid w:val="00983D05"/>
    <w:rsid w:val="009A6074"/>
    <w:rsid w:val="009A67CF"/>
    <w:rsid w:val="009B761D"/>
    <w:rsid w:val="009D04B0"/>
    <w:rsid w:val="009E2D8D"/>
    <w:rsid w:val="009E52FC"/>
    <w:rsid w:val="009E7B6C"/>
    <w:rsid w:val="009F01AB"/>
    <w:rsid w:val="009F592C"/>
    <w:rsid w:val="009F7562"/>
    <w:rsid w:val="00A01B32"/>
    <w:rsid w:val="00A202CD"/>
    <w:rsid w:val="00A20C4A"/>
    <w:rsid w:val="00A21CE6"/>
    <w:rsid w:val="00A2245B"/>
    <w:rsid w:val="00A2513D"/>
    <w:rsid w:val="00A25541"/>
    <w:rsid w:val="00A27C23"/>
    <w:rsid w:val="00A37156"/>
    <w:rsid w:val="00A43723"/>
    <w:rsid w:val="00A462B5"/>
    <w:rsid w:val="00A46C4D"/>
    <w:rsid w:val="00A54056"/>
    <w:rsid w:val="00A55082"/>
    <w:rsid w:val="00A61BAF"/>
    <w:rsid w:val="00A6792D"/>
    <w:rsid w:val="00A72E5F"/>
    <w:rsid w:val="00A74AF9"/>
    <w:rsid w:val="00A750C7"/>
    <w:rsid w:val="00A9269F"/>
    <w:rsid w:val="00AA04BF"/>
    <w:rsid w:val="00AA29F8"/>
    <w:rsid w:val="00AA33AB"/>
    <w:rsid w:val="00AA4069"/>
    <w:rsid w:val="00AA697C"/>
    <w:rsid w:val="00AB76BB"/>
    <w:rsid w:val="00AC6438"/>
    <w:rsid w:val="00AD3670"/>
    <w:rsid w:val="00AD5703"/>
    <w:rsid w:val="00AD621F"/>
    <w:rsid w:val="00AE7569"/>
    <w:rsid w:val="00AF47BE"/>
    <w:rsid w:val="00AF5420"/>
    <w:rsid w:val="00B002E8"/>
    <w:rsid w:val="00B07950"/>
    <w:rsid w:val="00B079EB"/>
    <w:rsid w:val="00B1231D"/>
    <w:rsid w:val="00B12B9B"/>
    <w:rsid w:val="00B229F4"/>
    <w:rsid w:val="00B22CFB"/>
    <w:rsid w:val="00B27477"/>
    <w:rsid w:val="00B32304"/>
    <w:rsid w:val="00B32C26"/>
    <w:rsid w:val="00B4125B"/>
    <w:rsid w:val="00B46305"/>
    <w:rsid w:val="00B524C7"/>
    <w:rsid w:val="00B80FB1"/>
    <w:rsid w:val="00B82640"/>
    <w:rsid w:val="00BB00AE"/>
    <w:rsid w:val="00BD4518"/>
    <w:rsid w:val="00BD48B9"/>
    <w:rsid w:val="00BD6A2E"/>
    <w:rsid w:val="00BD780A"/>
    <w:rsid w:val="00BD791F"/>
    <w:rsid w:val="00BF5699"/>
    <w:rsid w:val="00C008EC"/>
    <w:rsid w:val="00C02202"/>
    <w:rsid w:val="00C17086"/>
    <w:rsid w:val="00C17105"/>
    <w:rsid w:val="00C206DC"/>
    <w:rsid w:val="00C30612"/>
    <w:rsid w:val="00C45999"/>
    <w:rsid w:val="00C47F07"/>
    <w:rsid w:val="00C5106D"/>
    <w:rsid w:val="00C51A33"/>
    <w:rsid w:val="00C56A43"/>
    <w:rsid w:val="00C630C3"/>
    <w:rsid w:val="00C63B36"/>
    <w:rsid w:val="00C64A00"/>
    <w:rsid w:val="00C66175"/>
    <w:rsid w:val="00C766FA"/>
    <w:rsid w:val="00C814DE"/>
    <w:rsid w:val="00CA35C8"/>
    <w:rsid w:val="00CA67D5"/>
    <w:rsid w:val="00CB3754"/>
    <w:rsid w:val="00CC5771"/>
    <w:rsid w:val="00CC6443"/>
    <w:rsid w:val="00CD0D56"/>
    <w:rsid w:val="00CD3749"/>
    <w:rsid w:val="00CE79C0"/>
    <w:rsid w:val="00CF5450"/>
    <w:rsid w:val="00D02E8D"/>
    <w:rsid w:val="00D04B8C"/>
    <w:rsid w:val="00D21BF8"/>
    <w:rsid w:val="00D224B5"/>
    <w:rsid w:val="00D24CDF"/>
    <w:rsid w:val="00D344DB"/>
    <w:rsid w:val="00D55E33"/>
    <w:rsid w:val="00D6408E"/>
    <w:rsid w:val="00D70D9C"/>
    <w:rsid w:val="00D81B3D"/>
    <w:rsid w:val="00D84885"/>
    <w:rsid w:val="00DA342D"/>
    <w:rsid w:val="00DA50CB"/>
    <w:rsid w:val="00DB4DEF"/>
    <w:rsid w:val="00DC1F34"/>
    <w:rsid w:val="00DD2263"/>
    <w:rsid w:val="00DF56C4"/>
    <w:rsid w:val="00E111F3"/>
    <w:rsid w:val="00E14C2E"/>
    <w:rsid w:val="00E3177C"/>
    <w:rsid w:val="00E33DE7"/>
    <w:rsid w:val="00E44003"/>
    <w:rsid w:val="00E512F6"/>
    <w:rsid w:val="00E53D97"/>
    <w:rsid w:val="00E5637B"/>
    <w:rsid w:val="00E65E65"/>
    <w:rsid w:val="00E66241"/>
    <w:rsid w:val="00E713ED"/>
    <w:rsid w:val="00E9269B"/>
    <w:rsid w:val="00EA421C"/>
    <w:rsid w:val="00EB0AB0"/>
    <w:rsid w:val="00EC6842"/>
    <w:rsid w:val="00EE5ED9"/>
    <w:rsid w:val="00EF1E0F"/>
    <w:rsid w:val="00EF2CB6"/>
    <w:rsid w:val="00EF5971"/>
    <w:rsid w:val="00F048BB"/>
    <w:rsid w:val="00F12726"/>
    <w:rsid w:val="00F15CCA"/>
    <w:rsid w:val="00F23CB8"/>
    <w:rsid w:val="00F328ED"/>
    <w:rsid w:val="00F35952"/>
    <w:rsid w:val="00F46894"/>
    <w:rsid w:val="00F503CB"/>
    <w:rsid w:val="00F57D84"/>
    <w:rsid w:val="00F644E0"/>
    <w:rsid w:val="00F67EE2"/>
    <w:rsid w:val="00F72B10"/>
    <w:rsid w:val="00F76C21"/>
    <w:rsid w:val="00F84126"/>
    <w:rsid w:val="00F9052B"/>
    <w:rsid w:val="00F961CD"/>
    <w:rsid w:val="00FA4743"/>
    <w:rsid w:val="00FB7171"/>
    <w:rsid w:val="00FC4D82"/>
    <w:rsid w:val="00FD4887"/>
    <w:rsid w:val="00FD611C"/>
    <w:rsid w:val="00FE1D96"/>
    <w:rsid w:val="00FF01E8"/>
    <w:rsid w:val="00FF3718"/>
    <w:rsid w:val="00FF5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47809"/>
    <o:shapelayout v:ext="edit">
      <o:idmap v:ext="edit" data="1"/>
    </o:shapelayout>
  </w:shapeDefaults>
  <w:decimalSymbol w:val=","/>
  <w:listSeparator w:val=";"/>
  <w15:chartTrackingRefBased/>
  <w15:docId w15:val="{A1439ACB-8116-4E23-BB35-10C29C1E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26"/>
  </w:style>
  <w:style w:type="paragraph" w:styleId="Ttulo1">
    <w:name w:val="heading 1"/>
    <w:basedOn w:val="Normal"/>
    <w:next w:val="Normal"/>
    <w:link w:val="Ttulo1Char"/>
    <w:qFormat/>
    <w:rsid w:val="0043055A"/>
    <w:pPr>
      <w:keepNext/>
      <w:ind w:right="992"/>
      <w:jc w:val="both"/>
      <w:outlineLvl w:val="0"/>
    </w:pPr>
    <w:rPr>
      <w:sz w:val="26"/>
    </w:rPr>
  </w:style>
  <w:style w:type="paragraph" w:styleId="Ttulo2">
    <w:name w:val="heading 2"/>
    <w:basedOn w:val="Normal"/>
    <w:next w:val="Normal"/>
    <w:link w:val="Ttulo2Char"/>
    <w:qFormat/>
    <w:rsid w:val="0043055A"/>
    <w:pPr>
      <w:keepNext/>
      <w:ind w:right="992"/>
      <w:outlineLvl w:val="1"/>
    </w:pPr>
    <w:rPr>
      <w:sz w:val="26"/>
    </w:rPr>
  </w:style>
  <w:style w:type="paragraph" w:styleId="Ttulo3">
    <w:name w:val="heading 3"/>
    <w:basedOn w:val="Normal"/>
    <w:next w:val="Normal"/>
    <w:link w:val="Ttulo3Char"/>
    <w:qFormat/>
    <w:rsid w:val="0043055A"/>
    <w:pPr>
      <w:keepNext/>
      <w:ind w:right="992"/>
      <w:jc w:val="center"/>
      <w:outlineLvl w:val="2"/>
    </w:pPr>
    <w:rPr>
      <w:sz w:val="26"/>
    </w:rPr>
  </w:style>
  <w:style w:type="paragraph" w:styleId="Ttulo4">
    <w:name w:val="heading 4"/>
    <w:basedOn w:val="Normal"/>
    <w:next w:val="Normal"/>
    <w:link w:val="Ttulo4Char"/>
    <w:qFormat/>
    <w:rsid w:val="0043055A"/>
    <w:pPr>
      <w:keepNext/>
      <w:ind w:right="992"/>
      <w:jc w:val="right"/>
      <w:outlineLvl w:val="3"/>
    </w:pPr>
    <w:rPr>
      <w:sz w:val="26"/>
    </w:rPr>
  </w:style>
  <w:style w:type="paragraph" w:styleId="Ttulo5">
    <w:name w:val="heading 5"/>
    <w:basedOn w:val="Normal"/>
    <w:next w:val="Normal"/>
    <w:link w:val="Ttulo5Char"/>
    <w:qFormat/>
    <w:rsid w:val="0043055A"/>
    <w:pPr>
      <w:keepNext/>
      <w:jc w:val="center"/>
      <w:outlineLvl w:val="4"/>
    </w:pPr>
    <w:rPr>
      <w:b/>
      <w:sz w:val="26"/>
    </w:rPr>
  </w:style>
  <w:style w:type="paragraph" w:styleId="Ttulo6">
    <w:name w:val="heading 6"/>
    <w:basedOn w:val="Normal"/>
    <w:next w:val="Normal"/>
    <w:link w:val="Ttulo6Char"/>
    <w:qFormat/>
    <w:rsid w:val="0043055A"/>
    <w:pPr>
      <w:keepNext/>
      <w:ind w:firstLine="1560"/>
      <w:jc w:val="center"/>
      <w:outlineLvl w:val="5"/>
    </w:pPr>
    <w:rPr>
      <w:b/>
      <w:sz w:val="26"/>
    </w:rPr>
  </w:style>
  <w:style w:type="paragraph" w:styleId="Ttulo7">
    <w:name w:val="heading 7"/>
    <w:basedOn w:val="Normal"/>
    <w:next w:val="Normal"/>
    <w:link w:val="Ttulo7Char"/>
    <w:qFormat/>
    <w:rsid w:val="0043055A"/>
    <w:pPr>
      <w:keepNext/>
      <w:spacing w:line="360" w:lineRule="auto"/>
      <w:jc w:val="both"/>
      <w:outlineLvl w:val="6"/>
    </w:pPr>
    <w:rPr>
      <w:b/>
      <w:sz w:val="26"/>
    </w:rPr>
  </w:style>
  <w:style w:type="paragraph" w:styleId="Ttulo8">
    <w:name w:val="heading 8"/>
    <w:basedOn w:val="Normal"/>
    <w:next w:val="Normal"/>
    <w:link w:val="Ttulo8Char"/>
    <w:qFormat/>
    <w:rsid w:val="0043055A"/>
    <w:pPr>
      <w:keepNext/>
      <w:spacing w:line="360" w:lineRule="auto"/>
      <w:jc w:val="both"/>
      <w:outlineLvl w:val="7"/>
    </w:pPr>
    <w:rPr>
      <w:b/>
      <w:sz w:val="26"/>
      <w:u w:val="single"/>
    </w:rPr>
  </w:style>
  <w:style w:type="paragraph" w:styleId="Ttulo9">
    <w:name w:val="heading 9"/>
    <w:basedOn w:val="Normal"/>
    <w:next w:val="Normal"/>
    <w:link w:val="Ttulo9Char"/>
    <w:qFormat/>
    <w:rsid w:val="0043055A"/>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410835"/>
    <w:pPr>
      <w:tabs>
        <w:tab w:val="center" w:pos="4252"/>
        <w:tab w:val="right" w:pos="8504"/>
      </w:tabs>
    </w:pPr>
  </w:style>
  <w:style w:type="paragraph" w:styleId="Rodap">
    <w:name w:val="footer"/>
    <w:basedOn w:val="Normal"/>
    <w:link w:val="RodapChar"/>
    <w:uiPriority w:val="99"/>
    <w:rsid w:val="00410835"/>
    <w:pPr>
      <w:tabs>
        <w:tab w:val="center" w:pos="4252"/>
        <w:tab w:val="right" w:pos="8504"/>
      </w:tabs>
    </w:pPr>
  </w:style>
  <w:style w:type="paragraph" w:styleId="Recuodecorpodetexto">
    <w:name w:val="Body Text Indent"/>
    <w:basedOn w:val="Normal"/>
    <w:rsid w:val="005F0A26"/>
    <w:pPr>
      <w:ind w:firstLine="709"/>
      <w:jc w:val="both"/>
    </w:pPr>
    <w:rPr>
      <w:sz w:val="26"/>
    </w:rPr>
  </w:style>
  <w:style w:type="paragraph" w:customStyle="1" w:styleId="p6">
    <w:name w:val="p6"/>
    <w:basedOn w:val="Normal"/>
    <w:rsid w:val="00797117"/>
    <w:pPr>
      <w:widowControl w:val="0"/>
      <w:ind w:left="1440" w:firstLine="576"/>
      <w:jc w:val="both"/>
    </w:pPr>
    <w:rPr>
      <w:sz w:val="24"/>
    </w:rPr>
  </w:style>
  <w:style w:type="paragraph" w:customStyle="1" w:styleId="p7">
    <w:name w:val="p7"/>
    <w:basedOn w:val="Normal"/>
    <w:rsid w:val="00797117"/>
    <w:pPr>
      <w:widowControl w:val="0"/>
      <w:tabs>
        <w:tab w:val="left" w:pos="580"/>
      </w:tabs>
      <w:ind w:left="860"/>
      <w:jc w:val="both"/>
    </w:pPr>
    <w:rPr>
      <w:sz w:val="24"/>
    </w:rPr>
  </w:style>
  <w:style w:type="paragraph" w:customStyle="1" w:styleId="p8">
    <w:name w:val="p8"/>
    <w:basedOn w:val="Normal"/>
    <w:rsid w:val="00797117"/>
    <w:pPr>
      <w:widowControl w:val="0"/>
      <w:tabs>
        <w:tab w:val="left" w:pos="720"/>
      </w:tabs>
      <w:jc w:val="both"/>
    </w:pPr>
    <w:rPr>
      <w:sz w:val="24"/>
    </w:rPr>
  </w:style>
  <w:style w:type="paragraph" w:customStyle="1" w:styleId="p11">
    <w:name w:val="p11"/>
    <w:basedOn w:val="Normal"/>
    <w:rsid w:val="00797117"/>
    <w:pPr>
      <w:widowControl w:val="0"/>
      <w:tabs>
        <w:tab w:val="left" w:pos="560"/>
        <w:tab w:val="left" w:pos="800"/>
      </w:tabs>
      <w:ind w:left="576" w:hanging="288"/>
    </w:pPr>
    <w:rPr>
      <w:sz w:val="24"/>
    </w:rPr>
  </w:style>
  <w:style w:type="character" w:customStyle="1" w:styleId="CabealhoChar">
    <w:name w:val="Cabeçalho Char"/>
    <w:aliases w:val=" Char Char Char Char Char, Char Char Char"/>
    <w:basedOn w:val="Fontepargpadro"/>
    <w:link w:val="Cabealho"/>
    <w:rsid w:val="00797117"/>
    <w:rPr>
      <w:lang w:val="pt-BR" w:eastAsia="pt-BR" w:bidi="ar-SA"/>
    </w:rPr>
  </w:style>
  <w:style w:type="paragraph" w:customStyle="1" w:styleId="Default">
    <w:name w:val="Default"/>
    <w:rsid w:val="00797117"/>
    <w:pPr>
      <w:autoSpaceDE w:val="0"/>
      <w:autoSpaceDN w:val="0"/>
      <w:adjustRightInd w:val="0"/>
    </w:pPr>
    <w:rPr>
      <w:rFonts w:ascii="Arial" w:hAnsi="Arial" w:cs="Arial"/>
      <w:color w:val="000000"/>
      <w:sz w:val="24"/>
      <w:szCs w:val="24"/>
    </w:rPr>
  </w:style>
  <w:style w:type="character" w:customStyle="1" w:styleId="Ttulo1Char">
    <w:name w:val="Título 1 Char"/>
    <w:basedOn w:val="Fontepargpadro"/>
    <w:link w:val="Ttulo1"/>
    <w:rsid w:val="0043055A"/>
    <w:rPr>
      <w:sz w:val="26"/>
    </w:rPr>
  </w:style>
  <w:style w:type="character" w:customStyle="1" w:styleId="Ttulo2Char">
    <w:name w:val="Título 2 Char"/>
    <w:basedOn w:val="Fontepargpadro"/>
    <w:link w:val="Ttulo2"/>
    <w:rsid w:val="0043055A"/>
    <w:rPr>
      <w:sz w:val="26"/>
    </w:rPr>
  </w:style>
  <w:style w:type="character" w:customStyle="1" w:styleId="Ttulo3Char">
    <w:name w:val="Título 3 Char"/>
    <w:basedOn w:val="Fontepargpadro"/>
    <w:link w:val="Ttulo3"/>
    <w:rsid w:val="0043055A"/>
    <w:rPr>
      <w:sz w:val="26"/>
    </w:rPr>
  </w:style>
  <w:style w:type="character" w:customStyle="1" w:styleId="Ttulo4Char">
    <w:name w:val="Título 4 Char"/>
    <w:basedOn w:val="Fontepargpadro"/>
    <w:link w:val="Ttulo4"/>
    <w:rsid w:val="0043055A"/>
    <w:rPr>
      <w:sz w:val="26"/>
    </w:rPr>
  </w:style>
  <w:style w:type="character" w:customStyle="1" w:styleId="Ttulo5Char">
    <w:name w:val="Título 5 Char"/>
    <w:basedOn w:val="Fontepargpadro"/>
    <w:link w:val="Ttulo5"/>
    <w:rsid w:val="0043055A"/>
    <w:rPr>
      <w:b/>
      <w:sz w:val="26"/>
    </w:rPr>
  </w:style>
  <w:style w:type="character" w:customStyle="1" w:styleId="Ttulo6Char">
    <w:name w:val="Título 6 Char"/>
    <w:basedOn w:val="Fontepargpadro"/>
    <w:link w:val="Ttulo6"/>
    <w:rsid w:val="0043055A"/>
    <w:rPr>
      <w:b/>
      <w:sz w:val="26"/>
    </w:rPr>
  </w:style>
  <w:style w:type="character" w:customStyle="1" w:styleId="Ttulo7Char">
    <w:name w:val="Título 7 Char"/>
    <w:basedOn w:val="Fontepargpadro"/>
    <w:link w:val="Ttulo7"/>
    <w:rsid w:val="0043055A"/>
    <w:rPr>
      <w:b/>
      <w:sz w:val="26"/>
    </w:rPr>
  </w:style>
  <w:style w:type="character" w:customStyle="1" w:styleId="Ttulo8Char">
    <w:name w:val="Título 8 Char"/>
    <w:basedOn w:val="Fontepargpadro"/>
    <w:link w:val="Ttulo8"/>
    <w:rsid w:val="0043055A"/>
    <w:rPr>
      <w:b/>
      <w:sz w:val="26"/>
      <w:u w:val="single"/>
    </w:rPr>
  </w:style>
  <w:style w:type="character" w:customStyle="1" w:styleId="Ttulo9Char">
    <w:name w:val="Título 9 Char"/>
    <w:basedOn w:val="Fontepargpadro"/>
    <w:link w:val="Ttulo9"/>
    <w:rsid w:val="0043055A"/>
    <w:rPr>
      <w:sz w:val="26"/>
    </w:rPr>
  </w:style>
  <w:style w:type="paragraph" w:styleId="Recuodecorpodetexto2">
    <w:name w:val="Body Text Indent 2"/>
    <w:basedOn w:val="Normal"/>
    <w:link w:val="Recuodecorpodetexto2Char"/>
    <w:rsid w:val="0043055A"/>
    <w:pPr>
      <w:ind w:firstLine="708"/>
      <w:jc w:val="both"/>
    </w:pPr>
    <w:rPr>
      <w:sz w:val="22"/>
    </w:rPr>
  </w:style>
  <w:style w:type="character" w:customStyle="1" w:styleId="Recuodecorpodetexto2Char">
    <w:name w:val="Recuo de corpo de texto 2 Char"/>
    <w:basedOn w:val="Fontepargpadro"/>
    <w:link w:val="Recuodecorpodetexto2"/>
    <w:rsid w:val="0043055A"/>
    <w:rPr>
      <w:sz w:val="22"/>
    </w:rPr>
  </w:style>
  <w:style w:type="paragraph" w:styleId="Corpodetexto">
    <w:name w:val="Body Text"/>
    <w:basedOn w:val="Normal"/>
    <w:link w:val="CorpodetextoChar"/>
    <w:rsid w:val="0043055A"/>
    <w:pPr>
      <w:jc w:val="center"/>
    </w:pPr>
    <w:rPr>
      <w:sz w:val="22"/>
    </w:rPr>
  </w:style>
  <w:style w:type="character" w:customStyle="1" w:styleId="CorpodetextoChar">
    <w:name w:val="Corpo de texto Char"/>
    <w:basedOn w:val="Fontepargpadro"/>
    <w:link w:val="Corpodetexto"/>
    <w:rsid w:val="0043055A"/>
    <w:rPr>
      <w:sz w:val="22"/>
    </w:rPr>
  </w:style>
  <w:style w:type="paragraph" w:customStyle="1" w:styleId="t3">
    <w:name w:val="t3"/>
    <w:basedOn w:val="Normal"/>
    <w:rsid w:val="0043055A"/>
    <w:pPr>
      <w:widowControl w:val="0"/>
    </w:pPr>
    <w:rPr>
      <w:sz w:val="24"/>
    </w:rPr>
  </w:style>
  <w:style w:type="paragraph" w:customStyle="1" w:styleId="p12">
    <w:name w:val="p12"/>
    <w:basedOn w:val="Normal"/>
    <w:rsid w:val="0043055A"/>
    <w:pPr>
      <w:widowControl w:val="0"/>
      <w:tabs>
        <w:tab w:val="left" w:pos="920"/>
      </w:tabs>
      <w:ind w:left="1440" w:firstLine="576"/>
    </w:pPr>
    <w:rPr>
      <w:sz w:val="24"/>
    </w:rPr>
  </w:style>
  <w:style w:type="paragraph" w:customStyle="1" w:styleId="p14">
    <w:name w:val="p14"/>
    <w:basedOn w:val="Normal"/>
    <w:rsid w:val="0043055A"/>
    <w:pPr>
      <w:widowControl w:val="0"/>
      <w:tabs>
        <w:tab w:val="left" w:pos="580"/>
      </w:tabs>
      <w:ind w:left="1440" w:firstLine="576"/>
    </w:pPr>
    <w:rPr>
      <w:sz w:val="24"/>
    </w:rPr>
  </w:style>
  <w:style w:type="paragraph" w:customStyle="1" w:styleId="p19">
    <w:name w:val="p19"/>
    <w:basedOn w:val="Normal"/>
    <w:rsid w:val="0043055A"/>
    <w:pPr>
      <w:widowControl w:val="0"/>
      <w:ind w:left="720" w:hanging="144"/>
    </w:pPr>
    <w:rPr>
      <w:sz w:val="24"/>
    </w:rPr>
  </w:style>
  <w:style w:type="paragraph" w:customStyle="1" w:styleId="t4">
    <w:name w:val="t4"/>
    <w:basedOn w:val="Normal"/>
    <w:rsid w:val="0043055A"/>
    <w:pPr>
      <w:widowControl w:val="0"/>
    </w:pPr>
    <w:rPr>
      <w:sz w:val="24"/>
    </w:rPr>
  </w:style>
  <w:style w:type="paragraph" w:customStyle="1" w:styleId="p20">
    <w:name w:val="p20"/>
    <w:basedOn w:val="Normal"/>
    <w:rsid w:val="0043055A"/>
    <w:pPr>
      <w:widowControl w:val="0"/>
      <w:tabs>
        <w:tab w:val="left" w:pos="560"/>
        <w:tab w:val="left" w:pos="800"/>
      </w:tabs>
      <w:ind w:left="576" w:hanging="288"/>
      <w:jc w:val="both"/>
    </w:pPr>
    <w:rPr>
      <w:sz w:val="24"/>
    </w:rPr>
  </w:style>
  <w:style w:type="paragraph" w:customStyle="1" w:styleId="p25">
    <w:name w:val="p25"/>
    <w:basedOn w:val="Normal"/>
    <w:rsid w:val="0043055A"/>
    <w:pPr>
      <w:widowControl w:val="0"/>
      <w:tabs>
        <w:tab w:val="left" w:pos="560"/>
      </w:tabs>
      <w:ind w:left="880"/>
    </w:pPr>
    <w:rPr>
      <w:sz w:val="24"/>
    </w:rPr>
  </w:style>
  <w:style w:type="paragraph" w:styleId="Recuodecorpodetexto3">
    <w:name w:val="Body Text Indent 3"/>
    <w:basedOn w:val="Normal"/>
    <w:link w:val="Recuodecorpodetexto3Char"/>
    <w:rsid w:val="0043055A"/>
    <w:pPr>
      <w:ind w:firstLine="1560"/>
      <w:jc w:val="both"/>
    </w:pPr>
    <w:rPr>
      <w:sz w:val="26"/>
    </w:rPr>
  </w:style>
  <w:style w:type="character" w:customStyle="1" w:styleId="Recuodecorpodetexto3Char">
    <w:name w:val="Recuo de corpo de texto 3 Char"/>
    <w:basedOn w:val="Fontepargpadro"/>
    <w:link w:val="Recuodecorpodetexto3"/>
    <w:rsid w:val="0043055A"/>
    <w:rPr>
      <w:sz w:val="26"/>
    </w:rPr>
  </w:style>
  <w:style w:type="paragraph" w:styleId="Corpodetexto2">
    <w:name w:val="Body Text 2"/>
    <w:basedOn w:val="Normal"/>
    <w:link w:val="Corpodetexto2Char"/>
    <w:rsid w:val="0043055A"/>
    <w:pPr>
      <w:ind w:right="992"/>
      <w:jc w:val="both"/>
    </w:pPr>
    <w:rPr>
      <w:sz w:val="26"/>
    </w:rPr>
  </w:style>
  <w:style w:type="character" w:customStyle="1" w:styleId="Corpodetexto2Char">
    <w:name w:val="Corpo de texto 2 Char"/>
    <w:basedOn w:val="Fontepargpadro"/>
    <w:link w:val="Corpodetexto2"/>
    <w:rsid w:val="0043055A"/>
    <w:rPr>
      <w:sz w:val="26"/>
    </w:rPr>
  </w:style>
  <w:style w:type="character" w:styleId="Nmerodepgina">
    <w:name w:val="page number"/>
    <w:basedOn w:val="Fontepargpadro"/>
    <w:rsid w:val="0043055A"/>
  </w:style>
  <w:style w:type="character" w:styleId="Forte">
    <w:name w:val="Strong"/>
    <w:qFormat/>
    <w:rsid w:val="0043055A"/>
    <w:rPr>
      <w:b/>
    </w:rPr>
  </w:style>
  <w:style w:type="paragraph" w:styleId="Textoembloco">
    <w:name w:val="Block Text"/>
    <w:basedOn w:val="Normal"/>
    <w:rsid w:val="0043055A"/>
    <w:pPr>
      <w:ind w:left="900" w:right="1098"/>
      <w:jc w:val="both"/>
    </w:pPr>
    <w:rPr>
      <w:sz w:val="24"/>
    </w:rPr>
  </w:style>
  <w:style w:type="paragraph" w:customStyle="1" w:styleId="western">
    <w:name w:val="western"/>
    <w:basedOn w:val="Normal"/>
    <w:rsid w:val="0043055A"/>
    <w:pPr>
      <w:spacing w:before="100" w:beforeAutospacing="1" w:after="119"/>
    </w:pPr>
    <w:rPr>
      <w:sz w:val="24"/>
      <w:szCs w:val="24"/>
    </w:rPr>
  </w:style>
  <w:style w:type="paragraph" w:customStyle="1" w:styleId="novo">
    <w:name w:val="novo"/>
    <w:basedOn w:val="TextosemFormatao"/>
    <w:next w:val="Normal"/>
    <w:rsid w:val="0043055A"/>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link w:val="TextosemFormataoChar"/>
    <w:rsid w:val="0043055A"/>
    <w:rPr>
      <w:rFonts w:ascii="Courier New" w:hAnsi="Courier New" w:cs="Courier New"/>
    </w:rPr>
  </w:style>
  <w:style w:type="character" w:customStyle="1" w:styleId="TextosemFormataoChar">
    <w:name w:val="Texto sem Formatação Char"/>
    <w:basedOn w:val="Fontepargpadro"/>
    <w:link w:val="TextosemFormatao"/>
    <w:rsid w:val="0043055A"/>
    <w:rPr>
      <w:rFonts w:ascii="Courier New" w:hAnsi="Courier New" w:cs="Courier New"/>
    </w:rPr>
  </w:style>
  <w:style w:type="paragraph" w:customStyle="1" w:styleId="Corpodetexto21">
    <w:name w:val="Corpo de texto 21"/>
    <w:basedOn w:val="Normal"/>
    <w:rsid w:val="0043055A"/>
    <w:pPr>
      <w:suppressAutoHyphens/>
      <w:spacing w:after="120" w:line="480" w:lineRule="auto"/>
    </w:pPr>
    <w:rPr>
      <w:rFonts w:ascii="Arial" w:hAnsi="Arial" w:cs="Calibri"/>
      <w:sz w:val="24"/>
      <w:lang w:eastAsia="ar-SA"/>
    </w:rPr>
  </w:style>
  <w:style w:type="character" w:styleId="Hyperlink">
    <w:name w:val="Hyperlink"/>
    <w:unhideWhenUsed/>
    <w:rsid w:val="0043055A"/>
    <w:rPr>
      <w:color w:val="0000FF"/>
      <w:u w:val="single"/>
    </w:rPr>
  </w:style>
  <w:style w:type="table" w:styleId="Tabelacomgrade">
    <w:name w:val="Table Grid"/>
    <w:basedOn w:val="Tabelanormal"/>
    <w:rsid w:val="0043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43055A"/>
    <w:rPr>
      <w:rFonts w:ascii="Tahoma" w:hAnsi="Tahoma" w:cs="Tahoma"/>
      <w:sz w:val="16"/>
      <w:szCs w:val="16"/>
    </w:rPr>
  </w:style>
  <w:style w:type="character" w:customStyle="1" w:styleId="TextodebaloChar">
    <w:name w:val="Texto de balão Char"/>
    <w:basedOn w:val="Fontepargpadro"/>
    <w:link w:val="Textodebalo"/>
    <w:rsid w:val="0043055A"/>
    <w:rPr>
      <w:rFonts w:ascii="Tahoma" w:hAnsi="Tahoma" w:cs="Tahoma"/>
      <w:sz w:val="16"/>
      <w:szCs w:val="16"/>
    </w:rPr>
  </w:style>
  <w:style w:type="paragraph" w:customStyle="1" w:styleId="p15">
    <w:name w:val="p15"/>
    <w:basedOn w:val="Normal"/>
    <w:rsid w:val="0043055A"/>
    <w:pPr>
      <w:widowControl w:val="0"/>
      <w:tabs>
        <w:tab w:val="left" w:pos="580"/>
        <w:tab w:val="left" w:pos="1120"/>
      </w:tabs>
      <w:ind w:left="1440" w:firstLine="576"/>
    </w:pPr>
    <w:rPr>
      <w:sz w:val="24"/>
    </w:rPr>
  </w:style>
  <w:style w:type="character" w:customStyle="1" w:styleId="apple-converted-space">
    <w:name w:val="apple-converted-space"/>
    <w:rsid w:val="0043055A"/>
  </w:style>
  <w:style w:type="character" w:customStyle="1" w:styleId="RodapChar">
    <w:name w:val="Rodapé Char"/>
    <w:basedOn w:val="Fontepargpadro"/>
    <w:link w:val="Rodap"/>
    <w:uiPriority w:val="99"/>
    <w:rsid w:val="00F9052B"/>
  </w:style>
  <w:style w:type="paragraph" w:styleId="PargrafodaLista">
    <w:name w:val="List Paragraph"/>
    <w:basedOn w:val="Normal"/>
    <w:uiPriority w:val="34"/>
    <w:qFormat/>
    <w:rsid w:val="00E1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039">
      <w:bodyDiv w:val="1"/>
      <w:marLeft w:val="0"/>
      <w:marRight w:val="0"/>
      <w:marTop w:val="0"/>
      <w:marBottom w:val="0"/>
      <w:divBdr>
        <w:top w:val="none" w:sz="0" w:space="0" w:color="auto"/>
        <w:left w:val="none" w:sz="0" w:space="0" w:color="auto"/>
        <w:bottom w:val="none" w:sz="0" w:space="0" w:color="auto"/>
        <w:right w:val="none" w:sz="0" w:space="0" w:color="auto"/>
      </w:divBdr>
    </w:div>
    <w:div w:id="8026339">
      <w:bodyDiv w:val="1"/>
      <w:marLeft w:val="0"/>
      <w:marRight w:val="0"/>
      <w:marTop w:val="0"/>
      <w:marBottom w:val="0"/>
      <w:divBdr>
        <w:top w:val="none" w:sz="0" w:space="0" w:color="auto"/>
        <w:left w:val="none" w:sz="0" w:space="0" w:color="auto"/>
        <w:bottom w:val="none" w:sz="0" w:space="0" w:color="auto"/>
        <w:right w:val="none" w:sz="0" w:space="0" w:color="auto"/>
      </w:divBdr>
    </w:div>
    <w:div w:id="32316637">
      <w:bodyDiv w:val="1"/>
      <w:marLeft w:val="0"/>
      <w:marRight w:val="0"/>
      <w:marTop w:val="0"/>
      <w:marBottom w:val="0"/>
      <w:divBdr>
        <w:top w:val="none" w:sz="0" w:space="0" w:color="auto"/>
        <w:left w:val="none" w:sz="0" w:space="0" w:color="auto"/>
        <w:bottom w:val="none" w:sz="0" w:space="0" w:color="auto"/>
        <w:right w:val="none" w:sz="0" w:space="0" w:color="auto"/>
      </w:divBdr>
    </w:div>
    <w:div w:id="251815665">
      <w:bodyDiv w:val="1"/>
      <w:marLeft w:val="0"/>
      <w:marRight w:val="0"/>
      <w:marTop w:val="0"/>
      <w:marBottom w:val="0"/>
      <w:divBdr>
        <w:top w:val="none" w:sz="0" w:space="0" w:color="auto"/>
        <w:left w:val="none" w:sz="0" w:space="0" w:color="auto"/>
        <w:bottom w:val="none" w:sz="0" w:space="0" w:color="auto"/>
        <w:right w:val="none" w:sz="0" w:space="0" w:color="auto"/>
      </w:divBdr>
    </w:div>
    <w:div w:id="499926721">
      <w:bodyDiv w:val="1"/>
      <w:marLeft w:val="0"/>
      <w:marRight w:val="0"/>
      <w:marTop w:val="0"/>
      <w:marBottom w:val="0"/>
      <w:divBdr>
        <w:top w:val="none" w:sz="0" w:space="0" w:color="auto"/>
        <w:left w:val="none" w:sz="0" w:space="0" w:color="auto"/>
        <w:bottom w:val="none" w:sz="0" w:space="0" w:color="auto"/>
        <w:right w:val="none" w:sz="0" w:space="0" w:color="auto"/>
      </w:divBdr>
    </w:div>
    <w:div w:id="575164971">
      <w:bodyDiv w:val="1"/>
      <w:marLeft w:val="0"/>
      <w:marRight w:val="0"/>
      <w:marTop w:val="0"/>
      <w:marBottom w:val="0"/>
      <w:divBdr>
        <w:top w:val="none" w:sz="0" w:space="0" w:color="auto"/>
        <w:left w:val="none" w:sz="0" w:space="0" w:color="auto"/>
        <w:bottom w:val="none" w:sz="0" w:space="0" w:color="auto"/>
        <w:right w:val="none" w:sz="0" w:space="0" w:color="auto"/>
      </w:divBdr>
    </w:div>
    <w:div w:id="697244340">
      <w:bodyDiv w:val="1"/>
      <w:marLeft w:val="0"/>
      <w:marRight w:val="0"/>
      <w:marTop w:val="0"/>
      <w:marBottom w:val="0"/>
      <w:divBdr>
        <w:top w:val="none" w:sz="0" w:space="0" w:color="auto"/>
        <w:left w:val="none" w:sz="0" w:space="0" w:color="auto"/>
        <w:bottom w:val="none" w:sz="0" w:space="0" w:color="auto"/>
        <w:right w:val="none" w:sz="0" w:space="0" w:color="auto"/>
      </w:divBdr>
    </w:div>
    <w:div w:id="739907035">
      <w:bodyDiv w:val="1"/>
      <w:marLeft w:val="0"/>
      <w:marRight w:val="0"/>
      <w:marTop w:val="0"/>
      <w:marBottom w:val="0"/>
      <w:divBdr>
        <w:top w:val="none" w:sz="0" w:space="0" w:color="auto"/>
        <w:left w:val="none" w:sz="0" w:space="0" w:color="auto"/>
        <w:bottom w:val="none" w:sz="0" w:space="0" w:color="auto"/>
        <w:right w:val="none" w:sz="0" w:space="0" w:color="auto"/>
      </w:divBdr>
    </w:div>
    <w:div w:id="772942401">
      <w:bodyDiv w:val="1"/>
      <w:marLeft w:val="0"/>
      <w:marRight w:val="0"/>
      <w:marTop w:val="0"/>
      <w:marBottom w:val="0"/>
      <w:divBdr>
        <w:top w:val="none" w:sz="0" w:space="0" w:color="auto"/>
        <w:left w:val="none" w:sz="0" w:space="0" w:color="auto"/>
        <w:bottom w:val="none" w:sz="0" w:space="0" w:color="auto"/>
        <w:right w:val="none" w:sz="0" w:space="0" w:color="auto"/>
      </w:divBdr>
    </w:div>
    <w:div w:id="1244757153">
      <w:bodyDiv w:val="1"/>
      <w:marLeft w:val="0"/>
      <w:marRight w:val="0"/>
      <w:marTop w:val="0"/>
      <w:marBottom w:val="0"/>
      <w:divBdr>
        <w:top w:val="none" w:sz="0" w:space="0" w:color="auto"/>
        <w:left w:val="none" w:sz="0" w:space="0" w:color="auto"/>
        <w:bottom w:val="none" w:sz="0" w:space="0" w:color="auto"/>
        <w:right w:val="none" w:sz="0" w:space="0" w:color="auto"/>
      </w:divBdr>
    </w:div>
    <w:div w:id="1309171388">
      <w:bodyDiv w:val="1"/>
      <w:marLeft w:val="0"/>
      <w:marRight w:val="0"/>
      <w:marTop w:val="0"/>
      <w:marBottom w:val="0"/>
      <w:divBdr>
        <w:top w:val="none" w:sz="0" w:space="0" w:color="auto"/>
        <w:left w:val="none" w:sz="0" w:space="0" w:color="auto"/>
        <w:bottom w:val="none" w:sz="0" w:space="0" w:color="auto"/>
        <w:right w:val="none" w:sz="0" w:space="0" w:color="auto"/>
      </w:divBdr>
    </w:div>
    <w:div w:id="1398435110">
      <w:bodyDiv w:val="1"/>
      <w:marLeft w:val="0"/>
      <w:marRight w:val="0"/>
      <w:marTop w:val="0"/>
      <w:marBottom w:val="0"/>
      <w:divBdr>
        <w:top w:val="none" w:sz="0" w:space="0" w:color="auto"/>
        <w:left w:val="none" w:sz="0" w:space="0" w:color="auto"/>
        <w:bottom w:val="none" w:sz="0" w:space="0" w:color="auto"/>
        <w:right w:val="none" w:sz="0" w:space="0" w:color="auto"/>
      </w:divBdr>
    </w:div>
    <w:div w:id="1528910361">
      <w:bodyDiv w:val="1"/>
      <w:marLeft w:val="0"/>
      <w:marRight w:val="0"/>
      <w:marTop w:val="0"/>
      <w:marBottom w:val="0"/>
      <w:divBdr>
        <w:top w:val="none" w:sz="0" w:space="0" w:color="auto"/>
        <w:left w:val="none" w:sz="0" w:space="0" w:color="auto"/>
        <w:bottom w:val="none" w:sz="0" w:space="0" w:color="auto"/>
        <w:right w:val="none" w:sz="0" w:space="0" w:color="auto"/>
      </w:divBdr>
    </w:div>
    <w:div w:id="1743210443">
      <w:bodyDiv w:val="1"/>
      <w:marLeft w:val="0"/>
      <w:marRight w:val="0"/>
      <w:marTop w:val="0"/>
      <w:marBottom w:val="0"/>
      <w:divBdr>
        <w:top w:val="none" w:sz="0" w:space="0" w:color="auto"/>
        <w:left w:val="none" w:sz="0" w:space="0" w:color="auto"/>
        <w:bottom w:val="none" w:sz="0" w:space="0" w:color="auto"/>
        <w:right w:val="none" w:sz="0" w:space="0" w:color="auto"/>
      </w:divBdr>
    </w:div>
    <w:div w:id="1810706538">
      <w:bodyDiv w:val="1"/>
      <w:marLeft w:val="0"/>
      <w:marRight w:val="0"/>
      <w:marTop w:val="0"/>
      <w:marBottom w:val="0"/>
      <w:divBdr>
        <w:top w:val="none" w:sz="0" w:space="0" w:color="auto"/>
        <w:left w:val="none" w:sz="0" w:space="0" w:color="auto"/>
        <w:bottom w:val="none" w:sz="0" w:space="0" w:color="auto"/>
        <w:right w:val="none" w:sz="0" w:space="0" w:color="auto"/>
      </w:divBdr>
    </w:div>
    <w:div w:id="1839152840">
      <w:bodyDiv w:val="1"/>
      <w:marLeft w:val="0"/>
      <w:marRight w:val="0"/>
      <w:marTop w:val="0"/>
      <w:marBottom w:val="0"/>
      <w:divBdr>
        <w:top w:val="none" w:sz="0" w:space="0" w:color="auto"/>
        <w:left w:val="none" w:sz="0" w:space="0" w:color="auto"/>
        <w:bottom w:val="none" w:sz="0" w:space="0" w:color="auto"/>
        <w:right w:val="none" w:sz="0" w:space="0" w:color="auto"/>
      </w:divBdr>
    </w:div>
    <w:div w:id="20151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amarasorocaba.sp.gov.br" TargetMode="External"/><Relationship Id="rId13" Type="http://schemas.openxmlformats.org/officeDocument/2006/relationships/hyperlink" Target="mailto:licitacoes@camarasorocaba.s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camarasorocaba.sp.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camarasorocab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oes@camarasorocaba.sp.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oes@camarasorocaba.sp.gov.br" TargetMode="External"/><Relationship Id="rId14" Type="http://schemas.openxmlformats.org/officeDocument/2006/relationships/hyperlink" Target="mailto:licitacoes@camarasorocaba.sp.gov.b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A97B1-2854-48E0-93FF-2DBB7A3F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39</Pages>
  <Words>11154</Words>
  <Characters>62302</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CAMARA MUNICIPAL DE SOROCABA</Company>
  <LinksUpToDate>false</LinksUpToDate>
  <CharactersWithSpaces>73310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38</cp:revision>
  <cp:lastPrinted>2022-01-18T18:30:00Z</cp:lastPrinted>
  <dcterms:created xsi:type="dcterms:W3CDTF">2020-03-17T11:32:00Z</dcterms:created>
  <dcterms:modified xsi:type="dcterms:W3CDTF">2022-01-20T12:13:00Z</dcterms:modified>
</cp:coreProperties>
</file>